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70" w:rsidRDefault="00BB1457">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关于开展第九届首都原创数字课程辅助</w:t>
      </w:r>
    </w:p>
    <w:p w:rsidR="008B7E70" w:rsidRDefault="00BB1457">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资源征集评选活动的通知及</w:t>
      </w:r>
      <w:r>
        <w:rPr>
          <w:rFonts w:ascii="方正小标宋简体" w:eastAsia="方正小标宋简体" w:hAnsi="宋体"/>
          <w:sz w:val="44"/>
          <w:szCs w:val="44"/>
        </w:rPr>
        <w:t>相关要求</w:t>
      </w:r>
    </w:p>
    <w:p w:rsidR="008B7E70" w:rsidRDefault="008B7E70">
      <w:pPr>
        <w:spacing w:beforeLines="50" w:before="120" w:line="520" w:lineRule="exact"/>
        <w:rPr>
          <w:rFonts w:ascii="仿宋_GB2312" w:eastAsia="仿宋_GB2312" w:hAnsi="仿宋"/>
          <w:sz w:val="28"/>
          <w:szCs w:val="28"/>
        </w:rPr>
      </w:pPr>
    </w:p>
    <w:p w:rsidR="008B7E70" w:rsidRDefault="00BB1457">
      <w:pPr>
        <w:spacing w:line="520" w:lineRule="exact"/>
        <w:jc w:val="left"/>
        <w:outlineLvl w:val="0"/>
        <w:rPr>
          <w:rFonts w:ascii="仿宋_GB2312" w:eastAsia="仿宋_GB2312" w:hAnsi="仿宋"/>
          <w:sz w:val="28"/>
          <w:szCs w:val="28"/>
        </w:rPr>
      </w:pPr>
      <w:r>
        <w:rPr>
          <w:rFonts w:ascii="仿宋_GB2312" w:eastAsia="仿宋_GB2312" w:hAnsi="仿宋" w:hint="eastAsia"/>
          <w:b/>
          <w:bCs/>
          <w:sz w:val="28"/>
          <w:szCs w:val="28"/>
        </w:rPr>
        <w:t>各中小学</w:t>
      </w:r>
      <w:r>
        <w:rPr>
          <w:rFonts w:ascii="仿宋_GB2312" w:eastAsia="仿宋_GB2312" w:hAnsi="仿宋" w:hint="eastAsia"/>
          <w:sz w:val="28"/>
          <w:szCs w:val="28"/>
        </w:rPr>
        <w:t>：</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根据首都课程辅助资源建设的统一部署，我区将组织开展“北京市第九届首都原创数字课程辅助资源征集评选活动”的区级初评及报送工作。此项工作由首都课程教材资源建设领导小组负责组织，受到北京市教委及教科院高度重视，获奖级别较高，希望各学校挖掘校内优秀成果，动员教师积极参与。现将有关工作布置如下：</w:t>
      </w:r>
    </w:p>
    <w:p w:rsidR="008B7E70" w:rsidRDefault="00BB1457">
      <w:pPr>
        <w:spacing w:line="520" w:lineRule="exact"/>
        <w:ind w:firstLineChars="200" w:firstLine="560"/>
        <w:jc w:val="left"/>
        <w:outlineLvl w:val="0"/>
        <w:rPr>
          <w:rFonts w:ascii="黑体" w:eastAsia="黑体" w:hAnsi="宋体" w:cs="宋体"/>
          <w:kern w:val="0"/>
          <w:sz w:val="28"/>
          <w:szCs w:val="28"/>
        </w:rPr>
      </w:pPr>
      <w:r>
        <w:rPr>
          <w:rFonts w:ascii="黑体" w:eastAsia="黑体" w:hAnsi="宋体" w:cs="宋体" w:hint="eastAsia"/>
          <w:kern w:val="0"/>
          <w:sz w:val="28"/>
          <w:szCs w:val="28"/>
        </w:rPr>
        <w:t>一、指导思想</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全面贯彻党的教育方针，深入贯彻党的十九大、全国和全市教育大会相关精神，以落实立德树人为根本任务，以服务广大教师、学生、家长为宗旨，以义务教育课程标准（2011年版）和普通高中课程标准（2</w:t>
      </w:r>
      <w:r>
        <w:rPr>
          <w:rFonts w:ascii="仿宋_GB2312" w:eastAsia="仿宋_GB2312" w:hAnsi="宋体" w:cs="宋体"/>
          <w:kern w:val="0"/>
          <w:sz w:val="28"/>
          <w:szCs w:val="28"/>
        </w:rPr>
        <w:t>017年版</w:t>
      </w:r>
      <w:r>
        <w:rPr>
          <w:rFonts w:ascii="仿宋_GB2312" w:eastAsia="仿宋_GB2312" w:hAnsi="宋体" w:cs="宋体" w:hint="eastAsia"/>
          <w:kern w:val="0"/>
          <w:sz w:val="28"/>
          <w:szCs w:val="28"/>
        </w:rPr>
        <w:t>2020年修订</w:t>
      </w:r>
      <w:r>
        <w:rPr>
          <w:rFonts w:ascii="仿宋_GB2312" w:eastAsia="仿宋_GB2312" w:hAnsi="宋体" w:cs="宋体"/>
          <w:kern w:val="0"/>
          <w:sz w:val="28"/>
          <w:szCs w:val="28"/>
        </w:rPr>
        <w:t>）</w:t>
      </w:r>
      <w:r>
        <w:rPr>
          <w:rFonts w:ascii="仿宋_GB2312" w:eastAsia="仿宋_GB2312" w:hAnsi="宋体" w:cs="宋体" w:hint="eastAsia"/>
          <w:kern w:val="0"/>
          <w:sz w:val="28"/>
          <w:szCs w:val="28"/>
        </w:rPr>
        <w:t>为基本依据，以课程教材改革实践为主线，以“原创、优质、实用、共建、共享”为导向，积极开展基础教育课程教材配套资源的征集、评选和推广应用工作。</w:t>
      </w:r>
    </w:p>
    <w:p w:rsidR="008B7E70" w:rsidRDefault="00BB1457">
      <w:pPr>
        <w:spacing w:line="520" w:lineRule="exact"/>
        <w:ind w:firstLineChars="200" w:firstLine="560"/>
        <w:jc w:val="left"/>
        <w:outlineLvl w:val="0"/>
        <w:rPr>
          <w:rFonts w:ascii="黑体" w:eastAsia="黑体" w:hAnsi="宋体" w:cs="宋体"/>
          <w:kern w:val="0"/>
          <w:sz w:val="28"/>
          <w:szCs w:val="28"/>
        </w:rPr>
      </w:pPr>
      <w:r>
        <w:rPr>
          <w:rFonts w:ascii="黑体" w:eastAsia="黑体" w:hAnsi="宋体" w:cs="宋体" w:hint="eastAsia"/>
          <w:kern w:val="0"/>
          <w:sz w:val="28"/>
          <w:szCs w:val="28"/>
        </w:rPr>
        <w:t>二、工作目标</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根据首都原创数字课程辅助资源体系建设总体目标和阶段目标，在</w:t>
      </w:r>
      <w:r>
        <w:rPr>
          <w:rFonts w:ascii="仿宋_GB2312" w:eastAsia="仿宋_GB2312" w:hAnsi="宋体" w:cs="宋体"/>
          <w:kern w:val="0"/>
          <w:sz w:val="28"/>
          <w:szCs w:val="28"/>
        </w:rPr>
        <w:t>西城区内</w:t>
      </w:r>
      <w:r>
        <w:rPr>
          <w:rFonts w:ascii="仿宋_GB2312" w:eastAsia="仿宋_GB2312" w:hAnsi="宋体" w:cs="宋体" w:hint="eastAsia"/>
          <w:kern w:val="0"/>
          <w:sz w:val="28"/>
          <w:szCs w:val="28"/>
        </w:rPr>
        <w:t>征集评选出一批学生喜欢、教师好用、类型丰富、具有示范作用的原创资源，实现“以原创课程</w:t>
      </w:r>
      <w:r>
        <w:rPr>
          <w:rFonts w:ascii="仿宋_GB2312" w:eastAsia="仿宋_GB2312" w:hAnsi="宋体" w:cs="宋体"/>
          <w:kern w:val="0"/>
          <w:sz w:val="28"/>
          <w:szCs w:val="28"/>
        </w:rPr>
        <w:t>资源为</w:t>
      </w:r>
      <w:r>
        <w:rPr>
          <w:rFonts w:ascii="仿宋_GB2312" w:eastAsia="仿宋_GB2312" w:hAnsi="宋体" w:cs="宋体" w:hint="eastAsia"/>
          <w:kern w:val="0"/>
          <w:sz w:val="28"/>
          <w:szCs w:val="28"/>
        </w:rPr>
        <w:t>抓手</w:t>
      </w:r>
      <w:r>
        <w:rPr>
          <w:rFonts w:ascii="仿宋_GB2312" w:eastAsia="仿宋_GB2312" w:hAnsi="宋体" w:cs="宋体"/>
          <w:kern w:val="0"/>
          <w:sz w:val="28"/>
          <w:szCs w:val="28"/>
        </w:rPr>
        <w:t>，促进教师课程</w:t>
      </w:r>
      <w:r>
        <w:rPr>
          <w:rFonts w:ascii="仿宋_GB2312" w:eastAsia="仿宋_GB2312" w:hAnsi="宋体" w:cs="宋体" w:hint="eastAsia"/>
          <w:kern w:val="0"/>
          <w:sz w:val="28"/>
          <w:szCs w:val="28"/>
        </w:rPr>
        <w:t>意识</w:t>
      </w:r>
      <w:r>
        <w:rPr>
          <w:rFonts w:ascii="仿宋_GB2312" w:eastAsia="仿宋_GB2312" w:hAnsi="宋体" w:cs="宋体"/>
          <w:kern w:val="0"/>
          <w:sz w:val="28"/>
          <w:szCs w:val="28"/>
        </w:rPr>
        <w:t>提升</w:t>
      </w:r>
      <w:r>
        <w:rPr>
          <w:rFonts w:ascii="仿宋_GB2312" w:eastAsia="仿宋_GB2312" w:hAnsi="宋体" w:cs="宋体" w:hint="eastAsia"/>
          <w:kern w:val="0"/>
          <w:sz w:val="28"/>
          <w:szCs w:val="28"/>
        </w:rPr>
        <w:t>”的工作</w:t>
      </w:r>
      <w:r>
        <w:rPr>
          <w:rFonts w:ascii="仿宋_GB2312" w:eastAsia="仿宋_GB2312" w:hAnsi="宋体" w:cs="宋体"/>
          <w:kern w:val="0"/>
          <w:sz w:val="28"/>
          <w:szCs w:val="28"/>
        </w:rPr>
        <w:t>目标</w:t>
      </w:r>
      <w:r>
        <w:rPr>
          <w:rFonts w:ascii="仿宋_GB2312" w:eastAsia="仿宋_GB2312" w:hAnsi="宋体" w:cs="宋体" w:hint="eastAsia"/>
          <w:kern w:val="0"/>
          <w:sz w:val="28"/>
          <w:szCs w:val="28"/>
        </w:rPr>
        <w:t>，聚焦区域</w:t>
      </w:r>
      <w:r>
        <w:rPr>
          <w:rFonts w:ascii="仿宋_GB2312" w:eastAsia="仿宋_GB2312" w:hAnsi="宋体" w:cs="宋体"/>
          <w:kern w:val="0"/>
          <w:sz w:val="28"/>
          <w:szCs w:val="28"/>
        </w:rPr>
        <w:t>教师专业发展，为</w:t>
      </w:r>
      <w:r>
        <w:rPr>
          <w:rFonts w:ascii="仿宋_GB2312" w:eastAsia="仿宋_GB2312" w:hAnsi="宋体" w:cs="宋体" w:hint="eastAsia"/>
          <w:kern w:val="0"/>
          <w:sz w:val="28"/>
          <w:szCs w:val="28"/>
        </w:rPr>
        <w:t>首都基础教育课程改革向纵深推进提供</w:t>
      </w:r>
      <w:r>
        <w:rPr>
          <w:rFonts w:ascii="仿宋_GB2312" w:eastAsia="仿宋_GB2312" w:hAnsi="宋体" w:cs="宋体"/>
          <w:kern w:val="0"/>
          <w:sz w:val="28"/>
          <w:szCs w:val="28"/>
        </w:rPr>
        <w:t>支持</w:t>
      </w:r>
      <w:r>
        <w:rPr>
          <w:rFonts w:ascii="仿宋_GB2312" w:eastAsia="仿宋_GB2312" w:hAnsi="宋体" w:cs="宋体" w:hint="eastAsia"/>
          <w:kern w:val="0"/>
          <w:sz w:val="28"/>
          <w:szCs w:val="28"/>
        </w:rPr>
        <w:t>。</w:t>
      </w:r>
    </w:p>
    <w:p w:rsidR="008B7E70" w:rsidRDefault="00BB1457">
      <w:pPr>
        <w:spacing w:line="520" w:lineRule="exact"/>
        <w:ind w:firstLineChars="200" w:firstLine="560"/>
        <w:jc w:val="left"/>
        <w:rPr>
          <w:rFonts w:ascii="黑体" w:eastAsia="黑体" w:hAnsi="宋体" w:cs="宋体"/>
          <w:kern w:val="0"/>
          <w:sz w:val="28"/>
          <w:szCs w:val="28"/>
        </w:rPr>
      </w:pPr>
      <w:r>
        <w:rPr>
          <w:rFonts w:ascii="黑体" w:eastAsia="黑体" w:hAnsi="宋体" w:cs="宋体" w:hint="eastAsia"/>
          <w:kern w:val="0"/>
          <w:sz w:val="28"/>
          <w:szCs w:val="28"/>
        </w:rPr>
        <w:t>三、组织形式</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1．首都课程教材资源建设领导小组将负责活动的组织和评选工作。领导小组办公室设在北京教科院基础教育课程教材发展研究中心（</w:t>
      </w:r>
      <w:r>
        <w:rPr>
          <w:rFonts w:ascii="仿宋_GB2312" w:eastAsia="仿宋_GB2312" w:hAnsi="宋体" w:cs="宋体"/>
          <w:kern w:val="0"/>
          <w:sz w:val="28"/>
          <w:szCs w:val="28"/>
        </w:rPr>
        <w:t>以下</w:t>
      </w:r>
      <w:r>
        <w:rPr>
          <w:rFonts w:ascii="仿宋_GB2312" w:eastAsia="仿宋_GB2312" w:hAnsi="宋体" w:cs="宋体"/>
          <w:kern w:val="0"/>
          <w:sz w:val="28"/>
          <w:szCs w:val="28"/>
        </w:rPr>
        <w:lastRenderedPageBreak/>
        <w:t>简称</w:t>
      </w:r>
      <w:r>
        <w:rPr>
          <w:rFonts w:ascii="仿宋_GB2312" w:eastAsia="仿宋_GB2312" w:hAnsi="宋体" w:cs="宋体"/>
          <w:kern w:val="0"/>
          <w:sz w:val="28"/>
          <w:szCs w:val="28"/>
        </w:rPr>
        <w:t>“</w:t>
      </w:r>
      <w:r>
        <w:rPr>
          <w:rFonts w:ascii="仿宋_GB2312" w:eastAsia="仿宋_GB2312" w:hAnsi="宋体" w:cs="宋体"/>
          <w:kern w:val="0"/>
          <w:sz w:val="28"/>
          <w:szCs w:val="28"/>
        </w:rPr>
        <w:t>课程中心</w:t>
      </w:r>
      <w:r>
        <w:rPr>
          <w:rFonts w:ascii="仿宋_GB2312" w:eastAsia="仿宋_GB2312" w:hAnsi="宋体" w:cs="宋体"/>
          <w:kern w:val="0"/>
          <w:sz w:val="28"/>
          <w:szCs w:val="28"/>
        </w:rPr>
        <w:t>”</w:t>
      </w:r>
      <w:r>
        <w:rPr>
          <w:rFonts w:ascii="仿宋_GB2312" w:eastAsia="仿宋_GB2312" w:hAnsi="宋体" w:cs="宋体"/>
          <w:kern w:val="0"/>
          <w:sz w:val="28"/>
          <w:szCs w:val="28"/>
        </w:rPr>
        <w:t>）</w:t>
      </w:r>
      <w:r>
        <w:rPr>
          <w:rFonts w:ascii="仿宋_GB2312" w:eastAsia="仿宋_GB2312" w:hAnsi="宋体" w:cs="宋体" w:hint="eastAsia"/>
          <w:kern w:val="0"/>
          <w:sz w:val="28"/>
          <w:szCs w:val="28"/>
        </w:rPr>
        <w:t>，负责活动的具体实施。</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采取校、区、市三级征集、评审的流程。各学校要做好广泛宣传、组织动员、收集整理和初审工作，并将初审通过的优秀资源统一报送至西城区教科院课程教材中心。西城区教科院课程教材中心工作人员将组织专家进行区级评审后上报市级组织部门。经过市级复评和终评获得奖项者纳入《北京市基础教育课程改革优秀成果表彰名册》，部分优秀资源将经过审核与修订后上传至北京市</w:t>
      </w:r>
      <w:r>
        <w:rPr>
          <w:rFonts w:ascii="仿宋_GB2312" w:eastAsia="仿宋_GB2312" w:hAnsi="宋体" w:cs="宋体"/>
          <w:kern w:val="0"/>
          <w:sz w:val="28"/>
          <w:szCs w:val="28"/>
        </w:rPr>
        <w:t>中小学课程教材资源网</w:t>
      </w:r>
      <w:r>
        <w:rPr>
          <w:rFonts w:ascii="仿宋_GB2312" w:eastAsia="仿宋_GB2312" w:hAnsi="宋体" w:cs="宋体" w:hint="eastAsia"/>
          <w:kern w:val="0"/>
          <w:sz w:val="28"/>
          <w:szCs w:val="28"/>
        </w:rPr>
        <w:t>，供全市</w:t>
      </w:r>
      <w:r>
        <w:rPr>
          <w:rFonts w:ascii="仿宋_GB2312" w:eastAsia="仿宋_GB2312" w:hAnsi="宋体" w:cs="宋体"/>
          <w:kern w:val="0"/>
          <w:sz w:val="28"/>
          <w:szCs w:val="28"/>
        </w:rPr>
        <w:t>教师和学生使用</w:t>
      </w:r>
      <w:r>
        <w:rPr>
          <w:rFonts w:ascii="仿宋_GB2312" w:eastAsia="仿宋_GB2312" w:hAnsi="宋体" w:cs="宋体" w:hint="eastAsia"/>
          <w:kern w:val="0"/>
          <w:sz w:val="28"/>
          <w:szCs w:val="28"/>
        </w:rPr>
        <w:t>。</w:t>
      </w:r>
    </w:p>
    <w:p w:rsidR="008B7E70" w:rsidRDefault="00BB1457">
      <w:pPr>
        <w:spacing w:line="520" w:lineRule="exact"/>
        <w:ind w:firstLineChars="200" w:firstLine="560"/>
        <w:jc w:val="left"/>
        <w:rPr>
          <w:rFonts w:ascii="黑体" w:eastAsia="黑体" w:hAnsi="宋体" w:cs="宋体"/>
          <w:kern w:val="0"/>
          <w:sz w:val="28"/>
          <w:szCs w:val="28"/>
        </w:rPr>
      </w:pPr>
      <w:r>
        <w:rPr>
          <w:rFonts w:ascii="黑体" w:eastAsia="黑体" w:hAnsi="宋体" w:cs="宋体" w:hint="eastAsia"/>
          <w:kern w:val="0"/>
          <w:sz w:val="28"/>
          <w:szCs w:val="28"/>
        </w:rPr>
        <w:t>四、学校工作实施具体要求</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hint="eastAsia"/>
          <w:b/>
          <w:kern w:val="0"/>
          <w:sz w:val="28"/>
          <w:szCs w:val="28"/>
        </w:rPr>
        <w:t>）申报方式及要求。</w:t>
      </w:r>
      <w:r>
        <w:rPr>
          <w:rFonts w:ascii="仿宋_GB2312" w:eastAsia="仿宋_GB2312" w:hAnsi="宋体" w:cs="宋体" w:hint="eastAsia"/>
          <w:bCs/>
          <w:kern w:val="0"/>
          <w:sz w:val="28"/>
          <w:szCs w:val="28"/>
        </w:rPr>
        <w:t>自愿报名参加。要求以学校为单位进行统一向区课程教材中心申报，不接受个人形式申报。</w:t>
      </w:r>
      <w:r>
        <w:rPr>
          <w:rFonts w:ascii="仿宋_GB2312" w:eastAsia="仿宋_GB2312" w:hAnsi="宋体" w:cs="宋体" w:hint="eastAsia"/>
          <w:kern w:val="0"/>
          <w:sz w:val="28"/>
          <w:szCs w:val="28"/>
        </w:rPr>
        <w:t>此前参加过前几届资源评选或参加过其他优秀成果评选的资源不得重复报送,一经发现，取消此作者今后参加此项评选工作的资格。提交作品即视同为同意领导小组办公室将其作品编辑、加工后制作成为相关指导学习材料，供广大中小学教师交流学习。</w:t>
      </w:r>
    </w:p>
    <w:p w:rsidR="008B7E70" w:rsidRDefault="00BB1457">
      <w:pPr>
        <w:spacing w:line="520" w:lineRule="exact"/>
        <w:ind w:firstLineChars="200" w:firstLine="560"/>
        <w:jc w:val="left"/>
        <w:rPr>
          <w:rFonts w:ascii="仿宋_GB2312" w:eastAsia="仿宋_GB2312" w:hAnsi="宋体" w:cs="宋体"/>
          <w:b/>
          <w:color w:val="000000" w:themeColor="text1"/>
          <w:kern w:val="0"/>
          <w:sz w:val="28"/>
          <w:szCs w:val="28"/>
        </w:rPr>
      </w:pPr>
      <w:r>
        <w:rPr>
          <w:rFonts w:ascii="仿宋_GB2312" w:eastAsia="仿宋_GB2312" w:hAnsi="宋体" w:cs="宋体" w:hint="eastAsia"/>
          <w:kern w:val="0"/>
          <w:sz w:val="28"/>
          <w:szCs w:val="28"/>
        </w:rPr>
        <w:t>（二）</w:t>
      </w:r>
      <w:r>
        <w:rPr>
          <w:rFonts w:ascii="仿宋_GB2312" w:eastAsia="仿宋_GB2312" w:hAnsi="宋体" w:cs="宋体" w:hint="eastAsia"/>
          <w:b/>
          <w:kern w:val="0"/>
          <w:sz w:val="28"/>
          <w:szCs w:val="28"/>
        </w:rPr>
        <w:t>征集学科范围和上报资源总体要求及八类资源标准</w:t>
      </w:r>
      <w:r>
        <w:rPr>
          <w:rFonts w:ascii="仿宋_GB2312" w:eastAsia="仿宋_GB2312" w:hAnsi="宋体" w:cs="宋体" w:hint="eastAsia"/>
          <w:b/>
          <w:color w:val="000000" w:themeColor="text1"/>
          <w:kern w:val="0"/>
          <w:sz w:val="28"/>
          <w:szCs w:val="28"/>
        </w:rPr>
        <w:t>。（见附件3和附件4）</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hint="eastAsia"/>
          <w:b/>
          <w:bCs/>
          <w:kern w:val="0"/>
          <w:sz w:val="28"/>
          <w:szCs w:val="28"/>
        </w:rPr>
        <w:t>资源申报者工作要点</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w:t>
      </w:r>
      <w:r>
        <w:rPr>
          <w:rFonts w:ascii="仿宋_GB2312" w:eastAsia="仿宋_GB2312" w:hAnsi="宋体" w:cs="宋体" w:hint="eastAsia"/>
          <w:b/>
          <w:bCs/>
          <w:kern w:val="0"/>
          <w:sz w:val="28"/>
          <w:szCs w:val="28"/>
        </w:rPr>
        <w:t>编写</w:t>
      </w:r>
      <w:r>
        <w:rPr>
          <w:rFonts w:ascii="仿宋_GB2312" w:eastAsia="仿宋_GB2312" w:hAnsi="宋体" w:cs="宋体"/>
          <w:b/>
          <w:bCs/>
          <w:kern w:val="0"/>
          <w:sz w:val="28"/>
          <w:szCs w:val="28"/>
        </w:rPr>
        <w:t>“</w:t>
      </w:r>
      <w:r>
        <w:rPr>
          <w:rFonts w:ascii="仿宋_GB2312" w:eastAsia="仿宋_GB2312" w:hAnsi="宋体" w:cs="宋体" w:hint="eastAsia"/>
          <w:b/>
          <w:bCs/>
          <w:kern w:val="0"/>
          <w:sz w:val="28"/>
          <w:szCs w:val="28"/>
        </w:rPr>
        <w:t>资源</w:t>
      </w:r>
      <w:r>
        <w:rPr>
          <w:rFonts w:ascii="仿宋_GB2312" w:eastAsia="仿宋_GB2312" w:hAnsi="宋体" w:cs="宋体"/>
          <w:b/>
          <w:bCs/>
          <w:kern w:val="0"/>
          <w:sz w:val="28"/>
          <w:szCs w:val="28"/>
        </w:rPr>
        <w:t>编</w:t>
      </w:r>
      <w:r>
        <w:rPr>
          <w:rFonts w:ascii="仿宋_GB2312" w:eastAsia="仿宋_GB2312" w:hAnsi="宋体" w:cs="宋体" w:hint="eastAsia"/>
          <w:b/>
          <w:bCs/>
          <w:kern w:val="0"/>
          <w:sz w:val="28"/>
          <w:szCs w:val="28"/>
        </w:rPr>
        <w:t>号</w:t>
      </w:r>
      <w:r>
        <w:rPr>
          <w:rFonts w:ascii="仿宋_GB2312" w:eastAsia="仿宋_GB2312" w:hAnsi="宋体" w:cs="宋体"/>
          <w:b/>
          <w:bCs/>
          <w:kern w:val="0"/>
          <w:sz w:val="28"/>
          <w:szCs w:val="28"/>
        </w:rPr>
        <w:t>”</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按照“学科编号+资源类型编号+学科名称+学校+作者+资源课题名”。例如XX</w:t>
      </w:r>
      <w:r>
        <w:rPr>
          <w:rFonts w:ascii="仿宋_GB2312" w:eastAsia="仿宋_GB2312" w:hAnsi="宋体" w:cs="宋体"/>
          <w:kern w:val="0"/>
          <w:sz w:val="28"/>
          <w:szCs w:val="28"/>
        </w:rPr>
        <w:t>学校</w:t>
      </w:r>
      <w:r>
        <w:rPr>
          <w:rFonts w:ascii="仿宋_GB2312" w:eastAsia="仿宋_GB2312" w:hAnsi="宋体" w:cs="宋体" w:hint="eastAsia"/>
          <w:kern w:val="0"/>
          <w:sz w:val="28"/>
          <w:szCs w:val="28"/>
        </w:rPr>
        <w:t>*</w:t>
      </w:r>
      <w:r>
        <w:rPr>
          <w:rFonts w:ascii="仿宋_GB2312" w:eastAsia="仿宋_GB2312" w:hAnsi="宋体" w:cs="宋体"/>
          <w:kern w:val="0"/>
          <w:sz w:val="28"/>
          <w:szCs w:val="28"/>
        </w:rPr>
        <w:t>*老师提供的</w:t>
      </w:r>
      <w:r>
        <w:rPr>
          <w:rFonts w:ascii="仿宋_GB2312" w:eastAsia="仿宋_GB2312" w:hAnsi="宋体" w:cs="宋体" w:hint="eastAsia"/>
          <w:kern w:val="0"/>
          <w:sz w:val="28"/>
          <w:szCs w:val="28"/>
        </w:rPr>
        <w:t>小学</w:t>
      </w:r>
      <w:r>
        <w:rPr>
          <w:rFonts w:ascii="仿宋_GB2312" w:eastAsia="仿宋_GB2312" w:hAnsi="宋体" w:cs="宋体"/>
          <w:kern w:val="0"/>
          <w:sz w:val="28"/>
          <w:szCs w:val="28"/>
        </w:rPr>
        <w:t>语文教学课件</w:t>
      </w:r>
      <w:r>
        <w:rPr>
          <w:rFonts w:ascii="仿宋_GB2312" w:eastAsia="仿宋_GB2312" w:hAnsi="宋体" w:cs="宋体" w:hint="eastAsia"/>
          <w:kern w:val="0"/>
          <w:sz w:val="28"/>
          <w:szCs w:val="28"/>
        </w:rPr>
        <w:t>《风筝》编号</w:t>
      </w:r>
      <w:r>
        <w:rPr>
          <w:rFonts w:ascii="仿宋_GB2312" w:eastAsia="仿宋_GB2312" w:hAnsi="宋体" w:cs="宋体"/>
          <w:kern w:val="0"/>
          <w:sz w:val="28"/>
          <w:szCs w:val="28"/>
        </w:rPr>
        <w:t>为</w:t>
      </w:r>
      <w:r>
        <w:rPr>
          <w:rFonts w:ascii="仿宋_GB2312" w:eastAsia="仿宋_GB2312" w:hAnsi="宋体" w:cs="宋体" w:hint="eastAsia"/>
          <w:kern w:val="0"/>
          <w:sz w:val="28"/>
          <w:szCs w:val="28"/>
        </w:rPr>
        <w:t>：“010</w:t>
      </w:r>
      <w:r>
        <w:rPr>
          <w:rFonts w:ascii="仿宋_GB2312" w:eastAsia="仿宋_GB2312" w:hAnsi="宋体" w:cs="宋体"/>
          <w:kern w:val="0"/>
          <w:sz w:val="28"/>
          <w:szCs w:val="28"/>
        </w:rPr>
        <w:t>2</w:t>
      </w:r>
      <w:r>
        <w:rPr>
          <w:rFonts w:ascii="仿宋_GB2312" w:eastAsia="仿宋_GB2312" w:hAnsi="宋体" w:cs="宋体" w:hint="eastAsia"/>
          <w:kern w:val="0"/>
          <w:sz w:val="28"/>
          <w:szCs w:val="28"/>
        </w:rPr>
        <w:t>小学语文</w:t>
      </w:r>
      <w:r>
        <w:rPr>
          <w:rFonts w:ascii="仿宋_GB2312" w:eastAsia="仿宋_GB2312" w:hAnsi="宋体" w:cs="宋体"/>
          <w:kern w:val="0"/>
          <w:sz w:val="28"/>
          <w:szCs w:val="28"/>
        </w:rPr>
        <w:t>北京</w:t>
      </w:r>
      <w:r>
        <w:rPr>
          <w:rFonts w:ascii="仿宋_GB2312" w:eastAsia="仿宋_GB2312" w:hAnsi="宋体" w:cs="宋体" w:hint="eastAsia"/>
          <w:kern w:val="0"/>
          <w:sz w:val="28"/>
          <w:szCs w:val="28"/>
        </w:rPr>
        <w:t>X</w:t>
      </w:r>
      <w:r>
        <w:rPr>
          <w:rFonts w:ascii="仿宋_GB2312" w:eastAsia="仿宋_GB2312" w:hAnsi="宋体" w:cs="宋体"/>
          <w:kern w:val="0"/>
          <w:sz w:val="28"/>
          <w:szCs w:val="28"/>
        </w:rPr>
        <w:t>X学校</w:t>
      </w:r>
      <w:r>
        <w:rPr>
          <w:rFonts w:ascii="仿宋_GB2312" w:eastAsia="仿宋_GB2312" w:hAnsi="宋体" w:cs="宋体" w:hint="eastAsia"/>
          <w:kern w:val="0"/>
          <w:sz w:val="28"/>
          <w:szCs w:val="28"/>
        </w:rPr>
        <w:t>*</w:t>
      </w:r>
      <w:r>
        <w:rPr>
          <w:rFonts w:ascii="仿宋_GB2312" w:eastAsia="仿宋_GB2312" w:hAnsi="宋体" w:cs="宋体"/>
          <w:kern w:val="0"/>
          <w:sz w:val="28"/>
          <w:szCs w:val="28"/>
        </w:rPr>
        <w:t>*风筝</w:t>
      </w:r>
      <w:r>
        <w:rPr>
          <w:rFonts w:ascii="仿宋_GB2312" w:eastAsia="仿宋_GB2312" w:hAnsi="宋体" w:cs="宋体" w:hint="eastAsia"/>
          <w:kern w:val="0"/>
          <w:sz w:val="28"/>
          <w:szCs w:val="28"/>
        </w:rPr>
        <w:t>”</w:t>
      </w:r>
      <w:r>
        <w:rPr>
          <w:rFonts w:ascii="仿宋_GB2312" w:eastAsia="仿宋_GB2312" w:hAnsi="宋体" w:cs="宋体"/>
          <w:kern w:val="0"/>
          <w:sz w:val="28"/>
          <w:szCs w:val="28"/>
        </w:rPr>
        <w:t>(</w:t>
      </w:r>
      <w:r>
        <w:rPr>
          <w:rFonts w:ascii="仿宋_GB2312" w:eastAsia="仿宋_GB2312" w:hAnsi="宋体" w:cs="宋体" w:hint="eastAsia"/>
          <w:kern w:val="0"/>
          <w:sz w:val="28"/>
          <w:szCs w:val="28"/>
        </w:rPr>
        <w:t>其中学科编号与资源类型编号原则见</w:t>
      </w:r>
      <w:r>
        <w:rPr>
          <w:rFonts w:ascii="仿宋_GB2312" w:eastAsia="仿宋_GB2312" w:hAnsi="宋体" w:cs="宋体"/>
          <w:kern w:val="0"/>
          <w:sz w:val="28"/>
          <w:szCs w:val="28"/>
        </w:rPr>
        <w:t>附件</w:t>
      </w:r>
      <w:r>
        <w:rPr>
          <w:rFonts w:ascii="仿宋_GB2312" w:eastAsia="仿宋_GB2312" w:hAnsi="宋体" w:cs="宋体" w:hint="eastAsia"/>
          <w:kern w:val="0"/>
          <w:sz w:val="28"/>
          <w:szCs w:val="28"/>
        </w:rPr>
        <w:t>5</w:t>
      </w:r>
      <w:r>
        <w:rPr>
          <w:rFonts w:ascii="仿宋_GB2312" w:eastAsia="仿宋_GB2312" w:hAnsi="宋体" w:cs="宋体"/>
          <w:kern w:val="0"/>
          <w:sz w:val="28"/>
          <w:szCs w:val="28"/>
        </w:rPr>
        <w:t>)</w:t>
      </w:r>
      <w:r>
        <w:rPr>
          <w:rFonts w:ascii="仿宋_GB2312" w:eastAsia="仿宋_GB2312" w:hAnsi="宋体" w:cs="宋体" w:hint="eastAsia"/>
          <w:kern w:val="0"/>
          <w:sz w:val="28"/>
          <w:szCs w:val="28"/>
        </w:rPr>
        <w:t>（此后通知中出现的“资源编号”都按此种方式进行填写）。</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kern w:val="0"/>
          <w:sz w:val="28"/>
          <w:szCs w:val="28"/>
        </w:rPr>
        <w:t>.</w:t>
      </w:r>
      <w:r>
        <w:rPr>
          <w:rFonts w:ascii="仿宋_GB2312" w:eastAsia="仿宋_GB2312" w:hAnsi="宋体" w:cs="宋体" w:hint="eastAsia"/>
          <w:b/>
          <w:bCs/>
          <w:kern w:val="0"/>
          <w:sz w:val="28"/>
          <w:szCs w:val="28"/>
        </w:rPr>
        <w:t>填写教师个人信息表（附件1）</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（1）每</w:t>
      </w:r>
      <w:r>
        <w:rPr>
          <w:rFonts w:ascii="仿宋_GB2312" w:eastAsia="仿宋_GB2312" w:hAnsi="宋体" w:cs="宋体"/>
          <w:kern w:val="0"/>
          <w:sz w:val="28"/>
          <w:szCs w:val="28"/>
        </w:rPr>
        <w:t>份资源</w:t>
      </w:r>
      <w:r>
        <w:rPr>
          <w:rFonts w:ascii="仿宋_GB2312" w:eastAsia="仿宋_GB2312" w:hAnsi="宋体" w:cs="宋体" w:hint="eastAsia"/>
          <w:kern w:val="0"/>
          <w:sz w:val="28"/>
          <w:szCs w:val="28"/>
        </w:rPr>
        <w:t>对应1份教师</w:t>
      </w:r>
      <w:r>
        <w:rPr>
          <w:rFonts w:ascii="仿宋_GB2312" w:eastAsia="仿宋_GB2312" w:hAnsi="宋体" w:cs="宋体"/>
          <w:kern w:val="0"/>
          <w:sz w:val="28"/>
          <w:szCs w:val="28"/>
        </w:rPr>
        <w:t>个人信息表</w:t>
      </w:r>
      <w:r>
        <w:rPr>
          <w:rFonts w:ascii="仿宋_GB2312" w:eastAsia="仿宋_GB2312" w:hAnsi="宋体" w:cs="宋体" w:hint="eastAsia"/>
          <w:kern w:val="0"/>
          <w:sz w:val="28"/>
          <w:szCs w:val="28"/>
        </w:rPr>
        <w:t>。填写时</w:t>
      </w:r>
      <w:r>
        <w:rPr>
          <w:rFonts w:ascii="仿宋_GB2312" w:eastAsia="仿宋_GB2312" w:hAnsi="宋体" w:cs="宋体"/>
          <w:kern w:val="0"/>
          <w:sz w:val="28"/>
          <w:szCs w:val="28"/>
        </w:rPr>
        <w:t>注意阅读</w:t>
      </w:r>
      <w:r>
        <w:rPr>
          <w:rFonts w:ascii="仿宋_GB2312" w:eastAsia="仿宋_GB2312" w:hAnsi="宋体" w:cs="宋体" w:hint="eastAsia"/>
          <w:kern w:val="0"/>
          <w:sz w:val="28"/>
          <w:szCs w:val="28"/>
        </w:rPr>
        <w:t>表</w:t>
      </w:r>
      <w:r>
        <w:rPr>
          <w:rFonts w:ascii="仿宋_GB2312" w:eastAsia="仿宋_GB2312" w:hAnsi="宋体" w:cs="宋体"/>
          <w:kern w:val="0"/>
          <w:sz w:val="28"/>
          <w:szCs w:val="28"/>
        </w:rPr>
        <w:t>后的填表</w:t>
      </w:r>
      <w:r>
        <w:rPr>
          <w:rFonts w:ascii="仿宋_GB2312" w:eastAsia="仿宋_GB2312" w:hAnsi="宋体" w:cs="宋体" w:hint="eastAsia"/>
          <w:kern w:val="0"/>
          <w:sz w:val="28"/>
          <w:szCs w:val="28"/>
        </w:rPr>
        <w:t>说明。</w:t>
      </w:r>
      <w:r>
        <w:rPr>
          <w:rFonts w:ascii="仿宋_GB2312" w:eastAsia="仿宋_GB2312" w:hAnsi="宋体" w:cs="宋体"/>
          <w:kern w:val="0"/>
          <w:sz w:val="28"/>
          <w:szCs w:val="28"/>
        </w:rPr>
        <w:t>（</w:t>
      </w:r>
      <w:r>
        <w:rPr>
          <w:rFonts w:ascii="仿宋_GB2312" w:eastAsia="仿宋_GB2312" w:hAnsi="宋体" w:cs="宋体" w:hint="eastAsia"/>
          <w:kern w:val="0"/>
          <w:sz w:val="28"/>
          <w:szCs w:val="28"/>
        </w:rPr>
        <w:t>纸质</w:t>
      </w:r>
      <w:r>
        <w:rPr>
          <w:rFonts w:ascii="仿宋_GB2312" w:eastAsia="仿宋_GB2312" w:hAnsi="宋体" w:cs="宋体"/>
          <w:kern w:val="0"/>
          <w:sz w:val="28"/>
          <w:szCs w:val="28"/>
        </w:rPr>
        <w:t>版</w:t>
      </w:r>
      <w:r>
        <w:rPr>
          <w:rFonts w:ascii="仿宋_GB2312" w:eastAsia="仿宋_GB2312" w:hAnsi="宋体" w:cs="宋体" w:hint="eastAsia"/>
          <w:kern w:val="0"/>
          <w:sz w:val="28"/>
          <w:szCs w:val="28"/>
        </w:rPr>
        <w:t>1份、1份</w:t>
      </w:r>
      <w:r>
        <w:rPr>
          <w:rFonts w:ascii="仿宋_GB2312" w:eastAsia="仿宋_GB2312" w:hAnsi="宋体" w:cs="宋体"/>
          <w:kern w:val="0"/>
          <w:sz w:val="28"/>
          <w:szCs w:val="28"/>
        </w:rPr>
        <w:t>电子版</w:t>
      </w:r>
      <w:r>
        <w:rPr>
          <w:rFonts w:ascii="仿宋_GB2312" w:eastAsia="仿宋_GB2312" w:hAnsi="宋体" w:cs="宋体" w:hint="eastAsia"/>
          <w:kern w:val="0"/>
          <w:sz w:val="28"/>
          <w:szCs w:val="28"/>
        </w:rPr>
        <w:t>—文件名</w:t>
      </w:r>
      <w:r>
        <w:rPr>
          <w:rFonts w:ascii="仿宋_GB2312" w:eastAsia="仿宋_GB2312" w:hAnsi="宋体" w:cs="宋体"/>
          <w:kern w:val="0"/>
          <w:sz w:val="28"/>
          <w:szCs w:val="28"/>
        </w:rPr>
        <w:t>为</w:t>
      </w:r>
      <w:r>
        <w:rPr>
          <w:rFonts w:ascii="仿宋_GB2312" w:eastAsia="仿宋_GB2312" w:hAnsi="宋体" w:cs="宋体" w:hint="eastAsia"/>
          <w:kern w:val="0"/>
          <w:sz w:val="28"/>
          <w:szCs w:val="28"/>
        </w:rPr>
        <w:t>“学科编号+资源类型</w:t>
      </w:r>
      <w:r>
        <w:rPr>
          <w:rFonts w:ascii="仿宋_GB2312" w:eastAsia="仿宋_GB2312" w:hAnsi="宋体" w:cs="宋体" w:hint="eastAsia"/>
          <w:kern w:val="0"/>
          <w:sz w:val="28"/>
          <w:szCs w:val="28"/>
        </w:rPr>
        <w:lastRenderedPageBreak/>
        <w:t>编号+学科名称+学校+作者姓名+资源课名”</w:t>
      </w:r>
      <w:r>
        <w:rPr>
          <w:rFonts w:ascii="仿宋_GB2312" w:eastAsia="仿宋_GB2312" w:hAnsi="宋体" w:cs="宋体"/>
          <w:kern w:val="0"/>
          <w:sz w:val="28"/>
          <w:szCs w:val="28"/>
        </w:rPr>
        <w:t>）</w:t>
      </w:r>
      <w:r>
        <w:rPr>
          <w:rFonts w:ascii="仿宋_GB2312" w:eastAsia="仿宋_GB2312" w:hAnsi="宋体" w:cs="宋体" w:hint="eastAsia"/>
          <w:kern w:val="0"/>
          <w:sz w:val="28"/>
          <w:szCs w:val="28"/>
        </w:rPr>
        <w:t>（注意：附件1 命名中不要写“+”这个符号）</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b/>
          <w:bCs/>
          <w:kern w:val="0"/>
          <w:sz w:val="28"/>
          <w:szCs w:val="28"/>
        </w:rPr>
        <w:t>教材版本</w:t>
      </w:r>
      <w:r>
        <w:rPr>
          <w:rFonts w:ascii="仿宋_GB2312" w:eastAsia="仿宋_GB2312" w:hAnsi="宋体" w:cs="宋体" w:hint="eastAsia"/>
          <w:kern w:val="0"/>
          <w:sz w:val="28"/>
          <w:szCs w:val="28"/>
        </w:rPr>
        <w:t>：凡书封面印有“北京教育科学研究院编写”的教材统称为“北京版”，统编版为“人教版”。</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b/>
          <w:bCs/>
          <w:kern w:val="0"/>
          <w:sz w:val="28"/>
          <w:szCs w:val="28"/>
        </w:rPr>
        <w:t>作者信息</w:t>
      </w:r>
      <w:r>
        <w:rPr>
          <w:rFonts w:ascii="仿宋_GB2312" w:eastAsia="仿宋_GB2312" w:hAnsi="宋体" w:cs="宋体" w:hint="eastAsia"/>
          <w:kern w:val="0"/>
          <w:sz w:val="28"/>
          <w:szCs w:val="28"/>
        </w:rPr>
        <w:t>：单位一定写全称。</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hint="eastAsia"/>
          <w:b/>
          <w:bCs/>
          <w:kern w:val="0"/>
          <w:sz w:val="28"/>
          <w:szCs w:val="28"/>
        </w:rPr>
        <w:t>学校推荐意见和个人签名</w:t>
      </w:r>
      <w:r>
        <w:rPr>
          <w:rFonts w:ascii="仿宋_GB2312" w:eastAsia="仿宋_GB2312" w:hAnsi="宋体" w:cs="宋体" w:hint="eastAsia"/>
          <w:kern w:val="0"/>
          <w:sz w:val="28"/>
          <w:szCs w:val="28"/>
        </w:rPr>
        <w:t>：若纸质版需要加盖公章的未加盖公章，视为无效，取消评审资格。附件1纸质版原创说明处务必为作者</w:t>
      </w:r>
      <w:r>
        <w:rPr>
          <w:rFonts w:ascii="仿宋_GB2312" w:eastAsia="仿宋_GB2312" w:hAnsi="宋体" w:cs="宋体" w:hint="eastAsia"/>
          <w:b/>
          <w:bCs/>
          <w:kern w:val="0"/>
          <w:sz w:val="28"/>
          <w:szCs w:val="28"/>
        </w:rPr>
        <w:t>手写</w:t>
      </w:r>
      <w:r>
        <w:rPr>
          <w:rFonts w:ascii="仿宋_GB2312" w:eastAsia="仿宋_GB2312" w:hAnsi="宋体" w:cs="宋体" w:hint="eastAsia"/>
          <w:kern w:val="0"/>
          <w:sz w:val="28"/>
          <w:szCs w:val="28"/>
        </w:rPr>
        <w:t>签名。</w:t>
      </w:r>
    </w:p>
    <w:p w:rsidR="008B7E70" w:rsidRDefault="00BB1457">
      <w:pPr>
        <w:spacing w:line="52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3.填写学校汇总表（附件2）</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（1）附件2excel表由</w:t>
      </w:r>
      <w:r>
        <w:rPr>
          <w:rFonts w:ascii="仿宋_GB2312" w:eastAsia="仿宋_GB2312" w:hAnsi="宋体" w:cs="宋体" w:hint="eastAsia"/>
          <w:b/>
          <w:bCs/>
          <w:kern w:val="0"/>
          <w:sz w:val="28"/>
          <w:szCs w:val="28"/>
        </w:rPr>
        <w:t>学校统一</w:t>
      </w:r>
      <w:r>
        <w:rPr>
          <w:rFonts w:ascii="仿宋_GB2312" w:eastAsia="仿宋_GB2312" w:hAnsi="宋体" w:cs="宋体" w:hint="eastAsia"/>
          <w:kern w:val="0"/>
          <w:sz w:val="28"/>
          <w:szCs w:val="28"/>
        </w:rPr>
        <w:t>负责填写，学校名为学校全称，不得有误，</w:t>
      </w:r>
      <w:r>
        <w:rPr>
          <w:rFonts w:ascii="仿宋_GB2312" w:eastAsia="仿宋_GB2312" w:hAnsi="宋体" w:cs="宋体" w:hint="eastAsia"/>
          <w:b/>
          <w:bCs/>
          <w:kern w:val="0"/>
          <w:sz w:val="28"/>
          <w:szCs w:val="28"/>
        </w:rPr>
        <w:t>电子版采用统一下发的EXCEL模板填写</w:t>
      </w:r>
      <w:r>
        <w:rPr>
          <w:rFonts w:ascii="仿宋_GB2312" w:eastAsia="仿宋_GB2312" w:hAnsi="宋体" w:cs="宋体" w:hint="eastAsia"/>
          <w:kern w:val="0"/>
          <w:sz w:val="28"/>
          <w:szCs w:val="28"/>
        </w:rPr>
        <w:t>，附件2中未登记的资源不予参加评审。联系方式要写清楚姓名和联系人的手机电话。</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b/>
          <w:bCs/>
          <w:kern w:val="0"/>
          <w:sz w:val="28"/>
          <w:szCs w:val="28"/>
        </w:rPr>
        <w:t>关键词</w:t>
      </w:r>
      <w:r>
        <w:rPr>
          <w:rFonts w:ascii="仿宋_GB2312" w:eastAsia="仿宋_GB2312" w:hAnsi="宋体" w:cs="宋体" w:hint="eastAsia"/>
          <w:kern w:val="0"/>
          <w:sz w:val="28"/>
          <w:szCs w:val="28"/>
        </w:rPr>
        <w:t>：1-3个中间用“、”隔开。</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b/>
          <w:bCs/>
          <w:kern w:val="0"/>
          <w:sz w:val="28"/>
          <w:szCs w:val="28"/>
        </w:rPr>
        <w:t>学科、年级、册次、教材版本、所含课件文件格式、所含音频文件格式、所含视频文件格式、所含二维动画文件格式等项</w:t>
      </w:r>
      <w:r>
        <w:rPr>
          <w:rFonts w:ascii="仿宋_GB2312" w:eastAsia="仿宋_GB2312" w:hAnsi="宋体" w:cs="宋体" w:hint="eastAsia"/>
          <w:kern w:val="0"/>
          <w:sz w:val="28"/>
          <w:szCs w:val="28"/>
        </w:rPr>
        <w:t>需要根据下发的excel附件2电子版中</w:t>
      </w:r>
      <w:r>
        <w:rPr>
          <w:rFonts w:ascii="仿宋_GB2312" w:eastAsia="仿宋_GB2312" w:hAnsi="宋体" w:cs="宋体" w:hint="eastAsia"/>
          <w:b/>
          <w:bCs/>
          <w:kern w:val="0"/>
          <w:sz w:val="28"/>
          <w:szCs w:val="28"/>
        </w:rPr>
        <w:t>下拉菜单中</w:t>
      </w:r>
      <w:r>
        <w:rPr>
          <w:rFonts w:ascii="仿宋_GB2312" w:eastAsia="仿宋_GB2312" w:hAnsi="宋体" w:cs="宋体" w:hint="eastAsia"/>
          <w:kern w:val="0"/>
          <w:sz w:val="28"/>
          <w:szCs w:val="28"/>
        </w:rPr>
        <w:t>进行选择，不要自行填写。</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（4）作者：作者之间用“、”隔开，一个名字内部不能有空格。集体作者需要署名全称。</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kern w:val="0"/>
          <w:sz w:val="28"/>
          <w:szCs w:val="28"/>
        </w:rPr>
        <w:t>4.</w:t>
      </w:r>
      <w:r>
        <w:rPr>
          <w:rFonts w:ascii="仿宋_GB2312" w:eastAsia="仿宋_GB2312" w:hAnsi="宋体" w:cs="宋体" w:hint="eastAsia"/>
          <w:b/>
          <w:bCs/>
          <w:kern w:val="0"/>
          <w:sz w:val="28"/>
          <w:szCs w:val="28"/>
        </w:rPr>
        <w:t>建立</w:t>
      </w:r>
      <w:r>
        <w:rPr>
          <w:rFonts w:ascii="仿宋_GB2312" w:eastAsia="仿宋_GB2312" w:hAnsi="宋体" w:cs="宋体"/>
          <w:b/>
          <w:bCs/>
          <w:kern w:val="0"/>
          <w:sz w:val="28"/>
          <w:szCs w:val="28"/>
        </w:rPr>
        <w:t>资源包</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（1）一项资源放在一个文件夹中，</w:t>
      </w:r>
      <w:r>
        <w:rPr>
          <w:rFonts w:ascii="仿宋_GB2312" w:eastAsia="仿宋_GB2312" w:hAnsi="宋体" w:cs="宋体"/>
          <w:kern w:val="0"/>
          <w:sz w:val="28"/>
          <w:szCs w:val="28"/>
        </w:rPr>
        <w:t>名称为</w:t>
      </w:r>
      <w:r>
        <w:rPr>
          <w:rFonts w:ascii="仿宋_GB2312" w:eastAsia="仿宋_GB2312" w:hAnsi="宋体" w:cs="宋体" w:hint="eastAsia"/>
          <w:kern w:val="0"/>
          <w:sz w:val="28"/>
          <w:szCs w:val="28"/>
        </w:rPr>
        <w:t>“</w:t>
      </w:r>
      <w:r>
        <w:rPr>
          <w:rFonts w:ascii="仿宋_GB2312" w:eastAsia="仿宋_GB2312" w:hAnsi="宋体" w:cs="宋体"/>
          <w:b/>
          <w:bCs/>
          <w:kern w:val="0"/>
          <w:sz w:val="28"/>
          <w:szCs w:val="28"/>
        </w:rPr>
        <w:t>资源编</w:t>
      </w:r>
      <w:r>
        <w:rPr>
          <w:rFonts w:ascii="仿宋_GB2312" w:eastAsia="仿宋_GB2312" w:hAnsi="宋体" w:cs="宋体" w:hint="eastAsia"/>
          <w:b/>
          <w:bCs/>
          <w:kern w:val="0"/>
          <w:sz w:val="28"/>
          <w:szCs w:val="28"/>
        </w:rPr>
        <w:t>号（</w:t>
      </w:r>
      <w:r>
        <w:rPr>
          <w:rFonts w:ascii="仿宋_GB2312" w:eastAsia="仿宋_GB2312" w:hAnsi="宋体" w:cs="宋体" w:hint="eastAsia"/>
          <w:kern w:val="0"/>
          <w:sz w:val="28"/>
          <w:szCs w:val="28"/>
        </w:rPr>
        <w:t>学科编号+资源类型编号+学科名称+学校+作者+资源课题名</w:t>
      </w:r>
      <w:r>
        <w:rPr>
          <w:rFonts w:ascii="仿宋_GB2312" w:eastAsia="仿宋_GB2312" w:hAnsi="宋体" w:cs="宋体" w:hint="eastAsia"/>
          <w:b/>
          <w:bCs/>
          <w:kern w:val="0"/>
          <w:sz w:val="28"/>
          <w:szCs w:val="28"/>
        </w:rPr>
        <w:t>）</w:t>
      </w:r>
      <w:r>
        <w:rPr>
          <w:rFonts w:ascii="仿宋_GB2312" w:eastAsia="仿宋_GB2312" w:hAnsi="宋体" w:cs="宋体" w:hint="eastAsia"/>
          <w:kern w:val="0"/>
          <w:sz w:val="28"/>
          <w:szCs w:val="28"/>
        </w:rPr>
        <w:t>”，子文件夹及文件的命名需突出其主要内容。</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（2）所提交资源包文件夹的层级不得超过两层，且文件夹下不得有压缩包。</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（3）资源包内文件突出主文件，删除不必要的文件，资源包内不应包含附件1、附件2。</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（4）文件格式：音频仅限于mp3，视频仅限于mp4和avi，二维动画仅限于swf；若因格式问题致无法打开，将影响评审结果。</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（5）课件仅限于ppt、pptx格式或动画格式（其中二维动画仅限于swf格式），由于评审网站无法播放ppt动画效果及多媒体链接，所以请作者酌情处理，如将必要的动画拆分成不同页面呈现等。</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（6）每个资源提交一张能体现资源主题的封面图片，要求：竖图，推荐尺寸240*320，大小50KB以内，格式：jpg格式。</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（7）整个资源文件夹容量不得超过1G。</w:t>
      </w:r>
    </w:p>
    <w:p w:rsidR="008B7E70" w:rsidRDefault="00BB1457">
      <w:pPr>
        <w:spacing w:line="52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5.说明</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（1）同一作者最多提交两个资源（含个人和集体）。</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（2）不允许将同一资源故意拆分提交（如从</w:t>
      </w:r>
      <w:r>
        <w:rPr>
          <w:rFonts w:ascii="仿宋_GB2312" w:eastAsia="仿宋_GB2312" w:hAnsi="宋体" w:cs="宋体"/>
          <w:kern w:val="0"/>
          <w:sz w:val="28"/>
          <w:szCs w:val="28"/>
        </w:rPr>
        <w:t>教学案例拆分教学课件、微课程等）</w:t>
      </w:r>
      <w:r>
        <w:rPr>
          <w:rFonts w:ascii="仿宋_GB2312" w:eastAsia="仿宋_GB2312" w:hAnsi="宋体" w:cs="宋体" w:hint="eastAsia"/>
          <w:kern w:val="0"/>
          <w:sz w:val="28"/>
          <w:szCs w:val="28"/>
        </w:rPr>
        <w:t>。</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集体完成的资源，按贡献大小顺序最多署名</w:t>
      </w:r>
      <w:r>
        <w:rPr>
          <w:rFonts w:ascii="仿宋_GB2312" w:eastAsia="仿宋_GB2312" w:hAnsi="宋体" w:cs="宋体" w:hint="eastAsia"/>
          <w:kern w:val="0"/>
          <w:sz w:val="28"/>
          <w:szCs w:val="28"/>
        </w:rPr>
        <w:t>5名作者（必须真实参与）。</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（4）附件1、附件2和资源包学校整理统一上交（注意：附件1 命名中不要写“+”这个符号）。</w:t>
      </w:r>
    </w:p>
    <w:p w:rsidR="008B7E70" w:rsidRDefault="00BB1457">
      <w:pPr>
        <w:spacing w:line="52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五、资料报送</w:t>
      </w:r>
      <w:r>
        <w:rPr>
          <w:rFonts w:ascii="仿宋_GB2312" w:eastAsia="仿宋_GB2312" w:hAnsi="宋体" w:cs="宋体"/>
          <w:b/>
          <w:kern w:val="0"/>
          <w:sz w:val="28"/>
          <w:szCs w:val="28"/>
        </w:rPr>
        <w:t>相关事宜</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hint="eastAsia"/>
          <w:b/>
          <w:kern w:val="0"/>
          <w:sz w:val="28"/>
          <w:szCs w:val="28"/>
        </w:rPr>
        <w:t>报送材料</w:t>
      </w:r>
      <w:r>
        <w:rPr>
          <w:rFonts w:ascii="仿宋_GB2312" w:eastAsia="仿宋_GB2312" w:hAnsi="宋体" w:cs="宋体"/>
          <w:kern w:val="0"/>
          <w:sz w:val="28"/>
          <w:szCs w:val="28"/>
        </w:rPr>
        <w:t xml:space="preserve"> </w:t>
      </w:r>
    </w:p>
    <w:p w:rsidR="008B7E70" w:rsidRDefault="00BB1457">
      <w:pPr>
        <w:spacing w:line="52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纸质版材料</w:t>
      </w:r>
      <w:r>
        <w:rPr>
          <w:rFonts w:ascii="仿宋_GB2312" w:eastAsia="仿宋_GB2312" w:hAnsi="宋体" w:cs="宋体" w:hint="eastAsia"/>
          <w:kern w:val="0"/>
          <w:sz w:val="28"/>
          <w:szCs w:val="28"/>
        </w:rPr>
        <w:t>：1.</w:t>
      </w:r>
      <w:r>
        <w:rPr>
          <w:rFonts w:ascii="仿宋_GB2312" w:eastAsia="仿宋_GB2312" w:hAnsi="宋体" w:cs="宋体" w:hint="eastAsia"/>
          <w:b/>
          <w:bCs/>
          <w:kern w:val="0"/>
          <w:sz w:val="28"/>
          <w:szCs w:val="28"/>
        </w:rPr>
        <w:t>双面打印</w:t>
      </w:r>
      <w:r>
        <w:rPr>
          <w:rFonts w:ascii="仿宋_GB2312" w:eastAsia="仿宋_GB2312" w:hAnsi="宋体" w:cs="宋体" w:hint="eastAsia"/>
          <w:kern w:val="0"/>
          <w:sz w:val="28"/>
          <w:szCs w:val="28"/>
        </w:rPr>
        <w:t>的附件1教师个人信息一份；</w:t>
      </w:r>
    </w:p>
    <w:p w:rsidR="008B7E70" w:rsidRDefault="00BB1457">
      <w:pPr>
        <w:spacing w:line="520" w:lineRule="exact"/>
        <w:ind w:firstLineChars="800" w:firstLine="22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2.附件2学校汇总表打印一份。</w:t>
      </w:r>
    </w:p>
    <w:p w:rsidR="008B7E70" w:rsidRDefault="00BB1457">
      <w:pPr>
        <w:spacing w:line="52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电子版材料</w:t>
      </w:r>
      <w:r>
        <w:rPr>
          <w:rFonts w:ascii="仿宋_GB2312" w:eastAsia="仿宋_GB2312" w:hAnsi="宋体" w:cs="宋体" w:hint="eastAsia"/>
          <w:kern w:val="0"/>
          <w:sz w:val="28"/>
          <w:szCs w:val="28"/>
        </w:rPr>
        <w:t>：1.附件1</w:t>
      </w:r>
    </w:p>
    <w:p w:rsidR="008B7E70" w:rsidRDefault="00BB1457">
      <w:pPr>
        <w:spacing w:line="520" w:lineRule="exact"/>
        <w:ind w:firstLineChars="800" w:firstLine="22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2.附件2(学校汇总excel表）</w:t>
      </w:r>
    </w:p>
    <w:p w:rsidR="008B7E70" w:rsidRDefault="00BB1457">
      <w:pPr>
        <w:spacing w:line="520" w:lineRule="exact"/>
        <w:ind w:firstLineChars="800" w:firstLine="22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3.教师资源包</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注：1.附件1不要放在教师资源包里。</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2.电子版的附件1，附件2，教师资源包整理好同时放在一个文件夹中，文件夹命名学校名字全称。</w:t>
      </w:r>
    </w:p>
    <w:p w:rsidR="008B7E70" w:rsidRDefault="008B7E70">
      <w:pPr>
        <w:spacing w:line="520" w:lineRule="exact"/>
        <w:ind w:firstLineChars="200" w:firstLine="562"/>
        <w:jc w:val="left"/>
        <w:rPr>
          <w:rFonts w:ascii="仿宋_GB2312" w:eastAsia="仿宋_GB2312" w:hAnsi="宋体" w:cs="宋体"/>
          <w:b/>
          <w:kern w:val="0"/>
          <w:sz w:val="28"/>
          <w:szCs w:val="28"/>
        </w:rPr>
      </w:pPr>
    </w:p>
    <w:p w:rsidR="008B7E70" w:rsidRDefault="00BB1457">
      <w:pPr>
        <w:spacing w:line="52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（二）报送地点</w:t>
      </w:r>
    </w:p>
    <w:p w:rsidR="008B7E70" w:rsidRDefault="00BB1457">
      <w:pPr>
        <w:spacing w:line="520" w:lineRule="exact"/>
        <w:ind w:leftChars="270" w:left="56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纸质版材料:提交至北京市西城区教育科学研究院 303室 </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电子版</w:t>
      </w:r>
      <w:r>
        <w:rPr>
          <w:rFonts w:ascii="仿宋_GB2312" w:eastAsia="仿宋_GB2312" w:hAnsi="宋体" w:cs="宋体"/>
          <w:kern w:val="0"/>
          <w:sz w:val="28"/>
          <w:szCs w:val="28"/>
        </w:rPr>
        <w:t>材料：</w:t>
      </w:r>
      <w:r>
        <w:rPr>
          <w:rFonts w:ascii="仿宋_GB2312" w:eastAsia="仿宋_GB2312" w:hAnsi="宋体" w:cs="宋体" w:hint="eastAsia"/>
          <w:kern w:val="0"/>
          <w:sz w:val="28"/>
          <w:szCs w:val="28"/>
        </w:rPr>
        <w:t>移动设备拷贝。</w:t>
      </w:r>
    </w:p>
    <w:p w:rsidR="008B7E70" w:rsidRDefault="00BB1457">
      <w:pPr>
        <w:spacing w:line="52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（三）报送</w:t>
      </w:r>
      <w:r>
        <w:rPr>
          <w:rFonts w:ascii="仿宋_GB2312" w:eastAsia="仿宋_GB2312" w:hAnsi="宋体" w:cs="宋体"/>
          <w:b/>
          <w:kern w:val="0"/>
          <w:sz w:val="28"/>
          <w:szCs w:val="28"/>
        </w:rPr>
        <w:t>时间</w:t>
      </w:r>
    </w:p>
    <w:p w:rsidR="008B7E70" w:rsidRDefault="00BB1457">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202</w:t>
      </w:r>
      <w:r>
        <w:rPr>
          <w:rFonts w:ascii="仿宋_GB2312" w:eastAsia="仿宋_GB2312" w:hAnsi="宋体" w:cs="宋体"/>
          <w:kern w:val="0"/>
          <w:sz w:val="28"/>
          <w:szCs w:val="28"/>
        </w:rPr>
        <w:t>2</w:t>
      </w:r>
      <w:r>
        <w:rPr>
          <w:rFonts w:ascii="仿宋_GB2312" w:eastAsia="仿宋_GB2312" w:hAnsi="宋体" w:cs="宋体" w:hint="eastAsia"/>
          <w:kern w:val="0"/>
          <w:sz w:val="28"/>
          <w:szCs w:val="28"/>
        </w:rPr>
        <w:t>年3月</w:t>
      </w:r>
      <w:r w:rsidR="004810AD">
        <w:rPr>
          <w:rFonts w:ascii="仿宋_GB2312" w:eastAsia="仿宋_GB2312" w:hAnsi="宋体" w:cs="宋体" w:hint="eastAsia"/>
          <w:kern w:val="0"/>
          <w:sz w:val="28"/>
          <w:szCs w:val="28"/>
        </w:rPr>
        <w:t>18</w:t>
      </w:r>
      <w:r>
        <w:rPr>
          <w:rFonts w:ascii="仿宋_GB2312" w:eastAsia="仿宋_GB2312" w:hAnsi="宋体" w:cs="宋体" w:hint="eastAsia"/>
          <w:kern w:val="0"/>
          <w:sz w:val="28"/>
          <w:szCs w:val="28"/>
        </w:rPr>
        <w:t>日（小学）</w:t>
      </w:r>
    </w:p>
    <w:p w:rsidR="008B7E70" w:rsidRDefault="00BB1457">
      <w:pPr>
        <w:spacing w:line="520" w:lineRule="exact"/>
        <w:ind w:firstLineChars="200" w:firstLine="560"/>
        <w:jc w:val="left"/>
        <w:rPr>
          <w:rFonts w:ascii="仿宋_GB2312" w:eastAsia="仿宋_GB2312" w:hAnsi="宋体" w:cs="宋体"/>
          <w:kern w:val="0"/>
          <w:sz w:val="28"/>
          <w:szCs w:val="28"/>
        </w:rPr>
      </w:pPr>
      <w:bookmarkStart w:id="0" w:name="_GoBack"/>
      <w:bookmarkEnd w:id="0"/>
      <w:r>
        <w:rPr>
          <w:rFonts w:ascii="仿宋_GB2312" w:eastAsia="仿宋_GB2312" w:hAnsi="宋体" w:cs="宋体" w:hint="eastAsia"/>
          <w:kern w:val="0"/>
          <w:sz w:val="28"/>
          <w:szCs w:val="28"/>
        </w:rPr>
        <w:t>注：学校统一报送，不接受个人报送。</w:t>
      </w:r>
    </w:p>
    <w:p w:rsidR="008B7E70" w:rsidRDefault="00BB1457">
      <w:pPr>
        <w:spacing w:line="520" w:lineRule="exact"/>
        <w:ind w:firstLineChars="200" w:firstLine="602"/>
        <w:jc w:val="left"/>
        <w:rPr>
          <w:rFonts w:ascii="仿宋_GB2312" w:eastAsia="仿宋_GB2312" w:hAnsi="宋体" w:cs="宋体"/>
          <w:b/>
          <w:kern w:val="0"/>
          <w:sz w:val="30"/>
          <w:szCs w:val="30"/>
        </w:rPr>
      </w:pPr>
      <w:r>
        <w:rPr>
          <w:rFonts w:ascii="仿宋_GB2312" w:eastAsia="仿宋_GB2312" w:hAnsi="宋体" w:cs="宋体" w:hint="eastAsia"/>
          <w:b/>
          <w:kern w:val="0"/>
          <w:sz w:val="30"/>
          <w:szCs w:val="30"/>
        </w:rPr>
        <w:t>（四）联系人</w:t>
      </w:r>
    </w:p>
    <w:p w:rsidR="008B7E70" w:rsidRDefault="00BB1457">
      <w:pPr>
        <w:spacing w:line="520" w:lineRule="exact"/>
        <w:ind w:firstLineChars="200" w:firstLine="600"/>
        <w:jc w:val="left"/>
        <w:rPr>
          <w:rFonts w:ascii="楷体_GB2312" w:eastAsia="楷体_GB2312" w:hAnsi="楷体" w:cs="宋体"/>
          <w:b/>
          <w:kern w:val="0"/>
          <w:sz w:val="28"/>
          <w:szCs w:val="28"/>
        </w:rPr>
      </w:pPr>
      <w:r>
        <w:rPr>
          <w:rFonts w:ascii="仿宋_GB2312" w:eastAsia="仿宋_GB2312" w:hAnsi="宋体" w:cs="宋体" w:hint="eastAsia"/>
          <w:kern w:val="0"/>
          <w:sz w:val="30"/>
          <w:szCs w:val="30"/>
        </w:rPr>
        <w:t>课程教材中心高磊13681057266</w:t>
      </w:r>
    </w:p>
    <w:p w:rsidR="008B7E70" w:rsidRDefault="008B7E70">
      <w:pPr>
        <w:spacing w:line="520" w:lineRule="exact"/>
        <w:ind w:leftChars="267" w:left="1821" w:hangingChars="450" w:hanging="1260"/>
        <w:jc w:val="left"/>
        <w:rPr>
          <w:rFonts w:ascii="仿宋_GB2312" w:eastAsia="仿宋_GB2312" w:hAnsi="宋体" w:cs="宋体"/>
          <w:kern w:val="0"/>
          <w:sz w:val="28"/>
          <w:szCs w:val="28"/>
        </w:rPr>
      </w:pPr>
    </w:p>
    <w:p w:rsidR="008B7E70" w:rsidRDefault="008B7E70">
      <w:pPr>
        <w:spacing w:line="520" w:lineRule="exact"/>
        <w:ind w:leftChars="267" w:left="1821" w:hangingChars="450" w:hanging="1260"/>
        <w:jc w:val="left"/>
        <w:rPr>
          <w:rFonts w:ascii="仿宋_GB2312" w:eastAsia="仿宋_GB2312" w:hAnsi="宋体" w:cs="宋体"/>
          <w:kern w:val="0"/>
          <w:sz w:val="28"/>
          <w:szCs w:val="28"/>
        </w:rPr>
      </w:pPr>
    </w:p>
    <w:p w:rsidR="008B7E70" w:rsidRDefault="00BB1457">
      <w:pPr>
        <w:spacing w:line="520" w:lineRule="exact"/>
        <w:ind w:leftChars="267" w:left="1821" w:hangingChars="450" w:hanging="12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附件：1</w:t>
      </w:r>
      <w:r w:rsidR="000F22D7">
        <w:rPr>
          <w:rFonts w:ascii="仿宋_GB2312" w:eastAsia="仿宋_GB2312" w:hAnsi="宋体" w:cs="宋体" w:hint="eastAsia"/>
          <w:kern w:val="0"/>
          <w:sz w:val="28"/>
          <w:szCs w:val="28"/>
        </w:rPr>
        <w:t>．北京市第九</w:t>
      </w:r>
      <w:r>
        <w:rPr>
          <w:rFonts w:ascii="仿宋_GB2312" w:eastAsia="仿宋_GB2312" w:hAnsi="宋体" w:cs="宋体" w:hint="eastAsia"/>
          <w:kern w:val="0"/>
          <w:sz w:val="28"/>
          <w:szCs w:val="28"/>
        </w:rPr>
        <w:t>届首都原创数字课程辅助资源征集评选活动资源申报登记表</w:t>
      </w:r>
    </w:p>
    <w:p w:rsidR="008B7E70" w:rsidRDefault="00BB1457">
      <w:pPr>
        <w:spacing w:line="520" w:lineRule="exact"/>
        <w:ind w:leftChars="667" w:left="1821" w:hangingChars="150" w:hanging="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000F22D7">
        <w:rPr>
          <w:rFonts w:ascii="仿宋_GB2312" w:eastAsia="仿宋_GB2312" w:hAnsi="宋体" w:cs="宋体" w:hint="eastAsia"/>
          <w:kern w:val="0"/>
          <w:sz w:val="28"/>
          <w:szCs w:val="28"/>
        </w:rPr>
        <w:t>．北京市第九</w:t>
      </w:r>
      <w:r>
        <w:rPr>
          <w:rFonts w:ascii="仿宋_GB2312" w:eastAsia="仿宋_GB2312" w:hAnsi="宋体" w:cs="宋体" w:hint="eastAsia"/>
          <w:kern w:val="0"/>
          <w:sz w:val="28"/>
          <w:szCs w:val="28"/>
        </w:rPr>
        <w:t>届首都原创数字课程辅助资源征集评选活动学校初评汇总表（</w:t>
      </w:r>
      <w:r>
        <w:rPr>
          <w:rFonts w:ascii="仿宋_GB2312" w:eastAsia="仿宋_GB2312" w:hAnsi="宋体" w:cs="宋体" w:hint="eastAsia"/>
          <w:b/>
          <w:bCs/>
          <w:kern w:val="0"/>
          <w:sz w:val="28"/>
          <w:szCs w:val="28"/>
        </w:rPr>
        <w:t>excel表</w:t>
      </w:r>
      <w:r>
        <w:rPr>
          <w:rFonts w:ascii="仿宋_GB2312" w:eastAsia="仿宋_GB2312" w:hAnsi="宋体" w:cs="宋体" w:hint="eastAsia"/>
          <w:kern w:val="0"/>
          <w:sz w:val="28"/>
          <w:szCs w:val="28"/>
        </w:rPr>
        <w:t>）</w:t>
      </w:r>
    </w:p>
    <w:p w:rsidR="008B7E70" w:rsidRDefault="00BB1457">
      <w:pPr>
        <w:spacing w:line="520" w:lineRule="exact"/>
        <w:ind w:leftChars="667" w:left="1821" w:hangingChars="150" w:hanging="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3．征集学科范围</w:t>
      </w:r>
    </w:p>
    <w:p w:rsidR="008B7E70" w:rsidRDefault="00BB1457">
      <w:pPr>
        <w:spacing w:line="520" w:lineRule="exact"/>
        <w:ind w:leftChars="667" w:left="1821" w:hangingChars="150" w:hanging="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 征集资源总体要求及八类资源标准</w:t>
      </w:r>
    </w:p>
    <w:p w:rsidR="008B7E70" w:rsidRDefault="00BB1457">
      <w:pPr>
        <w:spacing w:line="520" w:lineRule="exact"/>
        <w:ind w:firstLineChars="500" w:firstLine="14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5．上报资源编号原则</w:t>
      </w:r>
    </w:p>
    <w:p w:rsidR="008B7E70" w:rsidRDefault="00BB1457">
      <w:pPr>
        <w:spacing w:line="520" w:lineRule="exact"/>
        <w:ind w:firstLineChars="500" w:firstLine="14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6．各类型资源评审标准（仅供学校评选申报参考）</w:t>
      </w:r>
    </w:p>
    <w:p w:rsidR="008B7E70" w:rsidRDefault="008B7E70">
      <w:pPr>
        <w:wordWrap w:val="0"/>
        <w:spacing w:line="520" w:lineRule="exact"/>
        <w:ind w:right="560" w:firstLineChars="1000" w:firstLine="2800"/>
        <w:jc w:val="right"/>
        <w:rPr>
          <w:rFonts w:ascii="仿宋_GB2312" w:eastAsia="仿宋_GB2312" w:hAnsi="宋体" w:cs="宋体"/>
          <w:kern w:val="0"/>
          <w:sz w:val="28"/>
          <w:szCs w:val="28"/>
        </w:rPr>
      </w:pPr>
    </w:p>
    <w:p w:rsidR="008B7E70" w:rsidRDefault="00BB1457">
      <w:pPr>
        <w:adjustRightInd w:val="0"/>
        <w:snapToGrid w:val="0"/>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西城区教育科学研究院课程</w:t>
      </w:r>
      <w:r>
        <w:rPr>
          <w:rFonts w:ascii="仿宋_GB2312" w:eastAsia="仿宋_GB2312" w:hAnsi="宋体" w:cs="宋体"/>
          <w:kern w:val="0"/>
          <w:sz w:val="28"/>
          <w:szCs w:val="28"/>
        </w:rPr>
        <w:t>教材</w:t>
      </w:r>
      <w:r>
        <w:rPr>
          <w:rFonts w:ascii="仿宋_GB2312" w:eastAsia="仿宋_GB2312" w:hAnsi="宋体" w:cs="宋体" w:hint="eastAsia"/>
          <w:kern w:val="0"/>
          <w:sz w:val="28"/>
          <w:szCs w:val="28"/>
        </w:rPr>
        <w:t>中心</w:t>
      </w:r>
    </w:p>
    <w:p w:rsidR="008B7E70" w:rsidRDefault="00BB1457">
      <w:pPr>
        <w:adjustRightInd w:val="0"/>
        <w:snapToGrid w:val="0"/>
        <w:spacing w:line="520" w:lineRule="exact"/>
        <w:ind w:right="112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2022年3月</w:t>
      </w:r>
      <w:r>
        <w:rPr>
          <w:rFonts w:ascii="仿宋_GB2312" w:eastAsia="仿宋_GB2312" w:hAnsi="宋体" w:cs="宋体"/>
          <w:kern w:val="0"/>
          <w:sz w:val="28"/>
          <w:szCs w:val="28"/>
        </w:rPr>
        <w:t>9</w:t>
      </w:r>
      <w:r>
        <w:rPr>
          <w:rFonts w:ascii="仿宋_GB2312" w:eastAsia="仿宋_GB2312" w:hAnsi="宋体" w:cs="宋体" w:hint="eastAsia"/>
          <w:kern w:val="0"/>
          <w:sz w:val="28"/>
          <w:szCs w:val="28"/>
        </w:rPr>
        <w:t>日</w:t>
      </w:r>
    </w:p>
    <w:p w:rsidR="008B7E70" w:rsidRDefault="008B7E70">
      <w:pPr>
        <w:spacing w:line="520" w:lineRule="exact"/>
        <w:ind w:firstLineChars="200" w:firstLine="560"/>
        <w:jc w:val="left"/>
        <w:rPr>
          <w:rFonts w:ascii="仿宋_GB2312" w:eastAsia="仿宋_GB2312" w:hAnsi="宋体" w:cs="宋体"/>
          <w:kern w:val="0"/>
          <w:sz w:val="28"/>
          <w:szCs w:val="28"/>
        </w:rPr>
      </w:pPr>
    </w:p>
    <w:p w:rsidR="008B7E70" w:rsidRDefault="008B7E70">
      <w:pPr>
        <w:tabs>
          <w:tab w:val="left" w:pos="1528"/>
          <w:tab w:val="right" w:pos="8640"/>
        </w:tabs>
        <w:ind w:firstLineChars="202" w:firstLine="566"/>
        <w:jc w:val="left"/>
        <w:rPr>
          <w:rFonts w:ascii="仿宋_GB2312" w:eastAsia="仿宋_GB2312" w:hAnsi="宋体" w:cs="宋体"/>
          <w:kern w:val="0"/>
          <w:sz w:val="28"/>
          <w:szCs w:val="28"/>
        </w:rPr>
        <w:sectPr w:rsidR="008B7E70">
          <w:headerReference w:type="default" r:id="rId8"/>
          <w:footerReference w:type="default" r:id="rId9"/>
          <w:pgSz w:w="12240" w:h="15840"/>
          <w:pgMar w:top="1104" w:right="1797" w:bottom="876" w:left="1797" w:header="720" w:footer="720" w:gutter="0"/>
          <w:cols w:space="720"/>
        </w:sectPr>
      </w:pPr>
    </w:p>
    <w:p w:rsidR="008B7E70" w:rsidRDefault="00BB1457">
      <w:pPr>
        <w:jc w:val="left"/>
        <w:rPr>
          <w:rFonts w:ascii="黑体" w:eastAsia="黑体" w:hAnsi="黑体" w:cs="宋体"/>
          <w:kern w:val="0"/>
          <w:sz w:val="28"/>
          <w:szCs w:val="28"/>
        </w:rPr>
      </w:pPr>
      <w:bookmarkStart w:id="1" w:name="_Toc362617184"/>
      <w:r>
        <w:rPr>
          <w:rFonts w:ascii="黑体" w:eastAsia="黑体" w:hAnsi="黑体" w:cs="宋体" w:hint="eastAsia"/>
          <w:kern w:val="0"/>
          <w:sz w:val="28"/>
          <w:szCs w:val="28"/>
        </w:rPr>
        <w:lastRenderedPageBreak/>
        <w:t>附件</w:t>
      </w:r>
      <w:r>
        <w:rPr>
          <w:rFonts w:ascii="黑体" w:eastAsia="黑体" w:hAnsi="黑体" w:cs="宋体"/>
          <w:kern w:val="0"/>
          <w:sz w:val="28"/>
          <w:szCs w:val="28"/>
        </w:rPr>
        <w:t>1</w:t>
      </w:r>
      <w:r>
        <w:rPr>
          <w:rFonts w:ascii="黑体" w:eastAsia="黑体" w:hAnsi="黑体" w:cs="宋体" w:hint="eastAsia"/>
          <w:kern w:val="0"/>
          <w:sz w:val="28"/>
          <w:szCs w:val="28"/>
        </w:rPr>
        <w:t>：</w:t>
      </w:r>
    </w:p>
    <w:p w:rsidR="008B7E70" w:rsidRDefault="00BB1457">
      <w:pPr>
        <w:jc w:val="center"/>
        <w:rPr>
          <w:rFonts w:ascii="宋体" w:hAnsi="宋体"/>
          <w:b/>
          <w:sz w:val="36"/>
          <w:szCs w:val="36"/>
        </w:rPr>
      </w:pPr>
      <w:r>
        <w:rPr>
          <w:rFonts w:ascii="宋体" w:hAnsi="宋体" w:hint="eastAsia"/>
          <w:b/>
          <w:sz w:val="36"/>
          <w:szCs w:val="36"/>
        </w:rPr>
        <w:t>第九届首都原创数字课程辅助资源征集评选活动</w:t>
      </w:r>
    </w:p>
    <w:p w:rsidR="008B7E70" w:rsidRDefault="00BB1457">
      <w:pPr>
        <w:jc w:val="center"/>
        <w:rPr>
          <w:rFonts w:ascii="宋体" w:hAnsi="宋体"/>
          <w:b/>
          <w:sz w:val="36"/>
          <w:szCs w:val="36"/>
        </w:rPr>
      </w:pPr>
      <w:r>
        <w:rPr>
          <w:rFonts w:ascii="宋体" w:hAnsi="宋体" w:hint="eastAsia"/>
          <w:b/>
          <w:sz w:val="36"/>
          <w:szCs w:val="36"/>
        </w:rPr>
        <w:t>资源申报登记</w:t>
      </w:r>
      <w:r>
        <w:rPr>
          <w:rFonts w:ascii="宋体" w:hAnsi="宋体"/>
          <w:b/>
          <w:sz w:val="36"/>
          <w:szCs w:val="36"/>
        </w:rPr>
        <w:t>表</w:t>
      </w:r>
    </w:p>
    <w:p w:rsidR="008B7E70" w:rsidRDefault="00BB1457">
      <w:pPr>
        <w:widowControl/>
        <w:spacing w:line="520" w:lineRule="exact"/>
        <w:ind w:leftChars="-171" w:left="-359" w:firstLineChars="200" w:firstLine="480"/>
        <w:jc w:val="left"/>
      </w:pPr>
      <w:r>
        <w:rPr>
          <w:rFonts w:ascii="仿宋_GB2312" w:eastAsia="仿宋_GB2312" w:hAnsi="宋体" w:cs="楷体_GB2312" w:hint="eastAsia"/>
          <w:kern w:val="0"/>
          <w:sz w:val="24"/>
        </w:rPr>
        <w:t>区_____________</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274"/>
        <w:gridCol w:w="709"/>
        <w:gridCol w:w="15"/>
        <w:gridCol w:w="2110"/>
        <w:gridCol w:w="18"/>
        <w:gridCol w:w="1966"/>
        <w:gridCol w:w="15"/>
        <w:gridCol w:w="2151"/>
      </w:tblGrid>
      <w:tr w:rsidR="008B7E70">
        <w:trPr>
          <w:cantSplit/>
          <w:trHeight w:val="535"/>
          <w:jc w:val="center"/>
        </w:trPr>
        <w:tc>
          <w:tcPr>
            <w:tcW w:w="976" w:type="dxa"/>
            <w:shd w:val="clear" w:color="auto" w:fill="auto"/>
            <w:vAlign w:val="center"/>
          </w:tcPr>
          <w:p w:rsidR="008B7E70" w:rsidRDefault="00BB1457">
            <w:pPr>
              <w:widowControl/>
              <w:snapToGrid w:val="0"/>
              <w:ind w:leftChars="-13" w:left="-27" w:rightChars="-12" w:right="-25"/>
              <w:jc w:val="center"/>
              <w:rPr>
                <w:rFonts w:ascii="仿宋_GB2312" w:eastAsia="仿宋_GB2312" w:hAnsi="宋体" w:cs="宋体"/>
                <w:kern w:val="0"/>
                <w:sz w:val="24"/>
              </w:rPr>
            </w:pPr>
            <w:r>
              <w:rPr>
                <w:rFonts w:ascii="仿宋_GB2312" w:eastAsia="仿宋_GB2312" w:hAnsi="宋体" w:cs="楷体_GB2312" w:hint="eastAsia"/>
                <w:kern w:val="0"/>
                <w:sz w:val="24"/>
              </w:rPr>
              <w:t>学段</w:t>
            </w:r>
          </w:p>
        </w:tc>
        <w:tc>
          <w:tcPr>
            <w:tcW w:w="8258" w:type="dxa"/>
            <w:gridSpan w:val="8"/>
            <w:shd w:val="clear" w:color="auto" w:fill="auto"/>
            <w:vAlign w:val="center"/>
          </w:tcPr>
          <w:p w:rsidR="008B7E70" w:rsidRDefault="00BB1457">
            <w:pPr>
              <w:snapToGrid w:val="0"/>
              <w:jc w:val="left"/>
              <w:rPr>
                <w:rFonts w:ascii="仿宋_GB2312" w:eastAsia="仿宋_GB2312" w:hAnsi="宋体" w:cs="宋体"/>
                <w:kern w:val="0"/>
                <w:sz w:val="24"/>
              </w:rPr>
            </w:pPr>
            <w:r>
              <w:rPr>
                <w:rFonts w:ascii="仿宋_GB2312" w:eastAsia="仿宋_GB2312" w:hAnsi="宋体" w:cs="楷体_GB2312"/>
                <w:kern w:val="0"/>
                <w:sz w:val="24"/>
              </w:rPr>
              <w:t>□</w:t>
            </w:r>
            <w:r>
              <w:rPr>
                <w:rFonts w:ascii="仿宋_GB2312" w:eastAsia="仿宋_GB2312" w:hAnsi="宋体" w:cs="楷体_GB2312"/>
                <w:kern w:val="0"/>
                <w:sz w:val="24"/>
              </w:rPr>
              <w:t xml:space="preserve">小学          </w:t>
            </w:r>
            <w:r>
              <w:rPr>
                <w:rFonts w:ascii="仿宋_GB2312" w:eastAsia="仿宋_GB2312" w:hAnsi="宋体" w:cs="楷体_GB2312"/>
                <w:kern w:val="0"/>
                <w:sz w:val="24"/>
              </w:rPr>
              <w:t>□</w:t>
            </w:r>
            <w:r>
              <w:rPr>
                <w:rFonts w:ascii="仿宋_GB2312" w:eastAsia="仿宋_GB2312" w:hAnsi="宋体" w:cs="楷体_GB2312"/>
                <w:kern w:val="0"/>
                <w:sz w:val="24"/>
              </w:rPr>
              <w:t xml:space="preserve">初中        </w:t>
            </w:r>
            <w:r>
              <w:rPr>
                <w:rFonts w:ascii="仿宋_GB2312" w:eastAsia="仿宋_GB2312" w:hAnsi="宋体" w:cs="楷体_GB2312"/>
                <w:kern w:val="0"/>
                <w:sz w:val="24"/>
              </w:rPr>
              <w:t>□</w:t>
            </w:r>
            <w:r>
              <w:rPr>
                <w:rFonts w:ascii="仿宋_GB2312" w:eastAsia="仿宋_GB2312" w:hAnsi="宋体" w:cs="楷体_GB2312" w:hint="eastAsia"/>
                <w:kern w:val="0"/>
                <w:sz w:val="24"/>
              </w:rPr>
              <w:t>高中</w:t>
            </w:r>
          </w:p>
        </w:tc>
      </w:tr>
      <w:tr w:rsidR="008B7E70">
        <w:trPr>
          <w:cantSplit/>
          <w:trHeight w:val="535"/>
          <w:jc w:val="center"/>
        </w:trPr>
        <w:tc>
          <w:tcPr>
            <w:tcW w:w="976" w:type="dxa"/>
            <w:vMerge w:val="restart"/>
            <w:shd w:val="clear" w:color="auto" w:fill="auto"/>
            <w:vAlign w:val="center"/>
          </w:tcPr>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资源基本信息</w:t>
            </w:r>
          </w:p>
        </w:tc>
        <w:tc>
          <w:tcPr>
            <w:tcW w:w="1998" w:type="dxa"/>
            <w:gridSpan w:val="3"/>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学科</w:t>
            </w:r>
          </w:p>
        </w:tc>
        <w:tc>
          <w:tcPr>
            <w:tcW w:w="2128" w:type="dxa"/>
            <w:gridSpan w:val="2"/>
            <w:shd w:val="clear" w:color="auto" w:fill="auto"/>
            <w:vAlign w:val="center"/>
          </w:tcPr>
          <w:p w:rsidR="008B7E70" w:rsidRDefault="008B7E70">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年级</w:t>
            </w:r>
          </w:p>
        </w:tc>
        <w:tc>
          <w:tcPr>
            <w:tcW w:w="2151" w:type="dxa"/>
            <w:shd w:val="clear" w:color="auto" w:fill="auto"/>
            <w:vAlign w:val="center"/>
          </w:tcPr>
          <w:p w:rsidR="008B7E70" w:rsidRDefault="008B7E70">
            <w:pPr>
              <w:snapToGrid w:val="0"/>
              <w:jc w:val="left"/>
              <w:rPr>
                <w:rFonts w:ascii="仿宋_GB2312" w:eastAsia="仿宋_GB2312" w:hAnsi="宋体" w:cs="楷体_GB2312"/>
                <w:kern w:val="0"/>
                <w:sz w:val="24"/>
              </w:rPr>
            </w:pPr>
          </w:p>
        </w:tc>
      </w:tr>
      <w:tr w:rsidR="008B7E70">
        <w:trPr>
          <w:cantSplit/>
          <w:trHeight w:val="535"/>
          <w:jc w:val="center"/>
        </w:trPr>
        <w:tc>
          <w:tcPr>
            <w:tcW w:w="976" w:type="dxa"/>
            <w:vMerge/>
            <w:shd w:val="clear" w:color="auto" w:fill="auto"/>
            <w:vAlign w:val="center"/>
          </w:tcPr>
          <w:p w:rsidR="008B7E70" w:rsidRDefault="008B7E70">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册次</w:t>
            </w:r>
            <w:r>
              <w:rPr>
                <w:rFonts w:ascii="楷体" w:eastAsia="楷体" w:hAnsi="楷体" w:cs="楷体_GB2312" w:hint="eastAsia"/>
                <w:kern w:val="0"/>
                <w:sz w:val="24"/>
              </w:rPr>
              <w:t>(</w:t>
            </w:r>
            <w:r>
              <w:rPr>
                <w:rFonts w:ascii="楷体" w:eastAsia="楷体" w:hAnsi="楷体" w:cs="楷体_GB2312"/>
                <w:kern w:val="0"/>
                <w:sz w:val="24"/>
              </w:rPr>
              <w:t>上/</w:t>
            </w:r>
            <w:r>
              <w:rPr>
                <w:rFonts w:ascii="楷体" w:eastAsia="楷体" w:hAnsi="楷体" w:cs="楷体_GB2312" w:hint="eastAsia"/>
                <w:kern w:val="0"/>
                <w:sz w:val="24"/>
              </w:rPr>
              <w:t>下/全一册</w:t>
            </w:r>
            <w:r>
              <w:rPr>
                <w:rFonts w:ascii="楷体" w:eastAsia="楷体" w:hAnsi="楷体" w:cs="楷体_GB2312"/>
                <w:kern w:val="0"/>
                <w:sz w:val="24"/>
              </w:rPr>
              <w:t>)</w:t>
            </w:r>
          </w:p>
        </w:tc>
        <w:tc>
          <w:tcPr>
            <w:tcW w:w="2128" w:type="dxa"/>
            <w:gridSpan w:val="2"/>
            <w:shd w:val="clear" w:color="auto" w:fill="auto"/>
            <w:vAlign w:val="center"/>
          </w:tcPr>
          <w:p w:rsidR="008B7E70" w:rsidRDefault="008B7E70">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教材版本</w:t>
            </w:r>
          </w:p>
        </w:tc>
        <w:tc>
          <w:tcPr>
            <w:tcW w:w="2151" w:type="dxa"/>
            <w:shd w:val="clear" w:color="auto" w:fill="auto"/>
            <w:vAlign w:val="center"/>
          </w:tcPr>
          <w:p w:rsidR="008B7E70" w:rsidRDefault="008B7E70">
            <w:pPr>
              <w:snapToGrid w:val="0"/>
              <w:jc w:val="left"/>
              <w:rPr>
                <w:rFonts w:ascii="仿宋_GB2312" w:eastAsia="仿宋_GB2312" w:hAnsi="宋体" w:cs="楷体_GB2312"/>
                <w:kern w:val="0"/>
                <w:sz w:val="24"/>
              </w:rPr>
            </w:pPr>
          </w:p>
        </w:tc>
      </w:tr>
      <w:tr w:rsidR="008B7E70">
        <w:trPr>
          <w:cantSplit/>
          <w:trHeight w:val="535"/>
          <w:jc w:val="center"/>
        </w:trPr>
        <w:tc>
          <w:tcPr>
            <w:tcW w:w="976" w:type="dxa"/>
            <w:vMerge/>
            <w:shd w:val="clear" w:color="auto" w:fill="auto"/>
            <w:vAlign w:val="center"/>
          </w:tcPr>
          <w:p w:rsidR="008B7E70" w:rsidRDefault="008B7E70">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对应教材所在章</w:t>
            </w:r>
          </w:p>
        </w:tc>
        <w:tc>
          <w:tcPr>
            <w:tcW w:w="2128" w:type="dxa"/>
            <w:gridSpan w:val="2"/>
            <w:shd w:val="clear" w:color="auto" w:fill="auto"/>
            <w:vAlign w:val="center"/>
          </w:tcPr>
          <w:p w:rsidR="008B7E70" w:rsidRDefault="008B7E70">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对应教材所在节</w:t>
            </w:r>
          </w:p>
        </w:tc>
        <w:tc>
          <w:tcPr>
            <w:tcW w:w="2151" w:type="dxa"/>
            <w:shd w:val="clear" w:color="auto" w:fill="auto"/>
            <w:vAlign w:val="center"/>
          </w:tcPr>
          <w:p w:rsidR="008B7E70" w:rsidRDefault="008B7E70">
            <w:pPr>
              <w:snapToGrid w:val="0"/>
              <w:jc w:val="left"/>
              <w:rPr>
                <w:rFonts w:ascii="仿宋_GB2312" w:eastAsia="仿宋_GB2312" w:hAnsi="宋体" w:cs="楷体_GB2312"/>
                <w:kern w:val="0"/>
                <w:sz w:val="24"/>
              </w:rPr>
            </w:pPr>
          </w:p>
        </w:tc>
      </w:tr>
      <w:tr w:rsidR="008B7E70">
        <w:trPr>
          <w:cantSplit/>
          <w:trHeight w:val="535"/>
          <w:jc w:val="center"/>
        </w:trPr>
        <w:tc>
          <w:tcPr>
            <w:tcW w:w="976" w:type="dxa"/>
            <w:vMerge/>
            <w:shd w:val="clear" w:color="auto" w:fill="auto"/>
            <w:vAlign w:val="center"/>
          </w:tcPr>
          <w:p w:rsidR="008B7E70" w:rsidRDefault="008B7E70">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资源名称</w:t>
            </w:r>
          </w:p>
        </w:tc>
        <w:tc>
          <w:tcPr>
            <w:tcW w:w="2128" w:type="dxa"/>
            <w:gridSpan w:val="2"/>
            <w:shd w:val="clear" w:color="auto" w:fill="auto"/>
            <w:vAlign w:val="center"/>
          </w:tcPr>
          <w:p w:rsidR="008B7E70" w:rsidRDefault="008B7E70">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资源类型</w:t>
            </w:r>
          </w:p>
        </w:tc>
        <w:tc>
          <w:tcPr>
            <w:tcW w:w="2151" w:type="dxa"/>
            <w:shd w:val="clear" w:color="auto" w:fill="auto"/>
            <w:vAlign w:val="center"/>
          </w:tcPr>
          <w:p w:rsidR="008B7E70" w:rsidRDefault="008B7E70">
            <w:pPr>
              <w:snapToGrid w:val="0"/>
              <w:jc w:val="left"/>
              <w:rPr>
                <w:rFonts w:ascii="仿宋_GB2312" w:eastAsia="仿宋_GB2312" w:hAnsi="宋体" w:cs="楷体_GB2312"/>
                <w:kern w:val="0"/>
                <w:sz w:val="24"/>
              </w:rPr>
            </w:pPr>
          </w:p>
        </w:tc>
      </w:tr>
      <w:tr w:rsidR="008B7E70">
        <w:trPr>
          <w:cantSplit/>
          <w:trHeight w:val="535"/>
          <w:jc w:val="center"/>
        </w:trPr>
        <w:tc>
          <w:tcPr>
            <w:tcW w:w="976" w:type="dxa"/>
            <w:vMerge/>
            <w:shd w:val="clear" w:color="auto" w:fill="auto"/>
            <w:vAlign w:val="center"/>
          </w:tcPr>
          <w:p w:rsidR="008B7E70" w:rsidRDefault="008B7E70">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所含课件格式</w:t>
            </w:r>
            <w:r>
              <w:rPr>
                <w:rFonts w:ascii="楷体" w:eastAsia="楷体" w:hAnsi="楷体" w:cs="楷体_GB2312" w:hint="eastAsia"/>
                <w:kern w:val="0"/>
                <w:sz w:val="24"/>
              </w:rPr>
              <w:t>（若没有则写“无”）</w:t>
            </w:r>
          </w:p>
        </w:tc>
        <w:tc>
          <w:tcPr>
            <w:tcW w:w="2128" w:type="dxa"/>
            <w:gridSpan w:val="2"/>
            <w:shd w:val="clear" w:color="auto" w:fill="auto"/>
            <w:vAlign w:val="center"/>
          </w:tcPr>
          <w:p w:rsidR="008B7E70" w:rsidRDefault="008B7E70">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所含音频文件格式</w:t>
            </w:r>
            <w:r>
              <w:rPr>
                <w:rFonts w:ascii="楷体" w:eastAsia="楷体" w:hAnsi="楷体" w:cs="楷体_GB2312" w:hint="eastAsia"/>
                <w:kern w:val="0"/>
                <w:sz w:val="24"/>
              </w:rPr>
              <w:t>（若没有则写“无”）</w:t>
            </w:r>
          </w:p>
        </w:tc>
        <w:tc>
          <w:tcPr>
            <w:tcW w:w="2151" w:type="dxa"/>
            <w:shd w:val="clear" w:color="auto" w:fill="auto"/>
            <w:vAlign w:val="center"/>
          </w:tcPr>
          <w:p w:rsidR="008B7E70" w:rsidRDefault="008B7E70">
            <w:pPr>
              <w:snapToGrid w:val="0"/>
              <w:jc w:val="left"/>
              <w:rPr>
                <w:rFonts w:ascii="仿宋_GB2312" w:eastAsia="仿宋_GB2312" w:hAnsi="宋体" w:cs="楷体_GB2312"/>
                <w:kern w:val="0"/>
                <w:sz w:val="24"/>
              </w:rPr>
            </w:pPr>
          </w:p>
        </w:tc>
      </w:tr>
      <w:tr w:rsidR="008B7E70">
        <w:trPr>
          <w:cantSplit/>
          <w:trHeight w:val="535"/>
          <w:jc w:val="center"/>
        </w:trPr>
        <w:tc>
          <w:tcPr>
            <w:tcW w:w="976" w:type="dxa"/>
            <w:vMerge/>
            <w:shd w:val="clear" w:color="auto" w:fill="auto"/>
            <w:vAlign w:val="center"/>
          </w:tcPr>
          <w:p w:rsidR="008B7E70" w:rsidRDefault="008B7E70">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所含视频文件格式</w:t>
            </w:r>
            <w:r>
              <w:rPr>
                <w:rFonts w:ascii="楷体" w:eastAsia="楷体" w:hAnsi="楷体" w:cs="楷体_GB2312" w:hint="eastAsia"/>
                <w:kern w:val="0"/>
                <w:sz w:val="24"/>
              </w:rPr>
              <w:t>（若没有则写“无”）</w:t>
            </w:r>
          </w:p>
        </w:tc>
        <w:tc>
          <w:tcPr>
            <w:tcW w:w="2128" w:type="dxa"/>
            <w:gridSpan w:val="2"/>
            <w:shd w:val="clear" w:color="auto" w:fill="auto"/>
            <w:vAlign w:val="center"/>
          </w:tcPr>
          <w:p w:rsidR="008B7E70" w:rsidRDefault="008B7E70">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所含二维动画文件格式</w:t>
            </w:r>
            <w:r>
              <w:rPr>
                <w:rFonts w:ascii="楷体" w:eastAsia="楷体" w:hAnsi="楷体" w:cs="楷体_GB2312" w:hint="eastAsia"/>
                <w:kern w:val="0"/>
                <w:sz w:val="24"/>
              </w:rPr>
              <w:t>（若没有则写“无”）</w:t>
            </w:r>
          </w:p>
        </w:tc>
        <w:tc>
          <w:tcPr>
            <w:tcW w:w="2151" w:type="dxa"/>
            <w:shd w:val="clear" w:color="auto" w:fill="auto"/>
            <w:vAlign w:val="center"/>
          </w:tcPr>
          <w:p w:rsidR="008B7E70" w:rsidRDefault="008B7E70">
            <w:pPr>
              <w:snapToGrid w:val="0"/>
              <w:jc w:val="left"/>
              <w:rPr>
                <w:rFonts w:ascii="仿宋_GB2312" w:eastAsia="仿宋_GB2312" w:hAnsi="宋体" w:cs="楷体_GB2312"/>
                <w:kern w:val="0"/>
                <w:sz w:val="24"/>
              </w:rPr>
            </w:pPr>
          </w:p>
        </w:tc>
      </w:tr>
      <w:tr w:rsidR="008B7E70">
        <w:trPr>
          <w:cantSplit/>
          <w:trHeight w:val="535"/>
          <w:jc w:val="center"/>
        </w:trPr>
        <w:tc>
          <w:tcPr>
            <w:tcW w:w="976" w:type="dxa"/>
            <w:shd w:val="clear" w:color="auto" w:fill="auto"/>
            <w:vAlign w:val="center"/>
          </w:tcPr>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关键词</w:t>
            </w:r>
          </w:p>
        </w:tc>
        <w:tc>
          <w:tcPr>
            <w:tcW w:w="1998" w:type="dxa"/>
            <w:gridSpan w:val="3"/>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词1：</w:t>
            </w:r>
          </w:p>
        </w:tc>
        <w:tc>
          <w:tcPr>
            <w:tcW w:w="2128"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kern w:val="0"/>
                <w:sz w:val="24"/>
              </w:rPr>
              <w:t>词</w:t>
            </w:r>
            <w:r>
              <w:rPr>
                <w:rFonts w:ascii="仿宋_GB2312" w:eastAsia="仿宋_GB2312" w:hAnsi="宋体" w:cs="楷体_GB2312" w:hint="eastAsia"/>
                <w:kern w:val="0"/>
                <w:sz w:val="24"/>
              </w:rPr>
              <w:t>2：</w:t>
            </w:r>
          </w:p>
        </w:tc>
        <w:tc>
          <w:tcPr>
            <w:tcW w:w="1981" w:type="dxa"/>
            <w:gridSpan w:val="2"/>
            <w:shd w:val="clear" w:color="auto" w:fill="auto"/>
            <w:vAlign w:val="center"/>
          </w:tcPr>
          <w:p w:rsidR="008B7E70" w:rsidRDefault="00BB1457">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词3：</w:t>
            </w:r>
          </w:p>
        </w:tc>
        <w:tc>
          <w:tcPr>
            <w:tcW w:w="2151" w:type="dxa"/>
            <w:shd w:val="clear" w:color="auto" w:fill="auto"/>
            <w:vAlign w:val="center"/>
          </w:tcPr>
          <w:p w:rsidR="008B7E70" w:rsidRDefault="008B7E70">
            <w:pPr>
              <w:snapToGrid w:val="0"/>
              <w:jc w:val="left"/>
              <w:rPr>
                <w:rFonts w:ascii="仿宋_GB2312" w:eastAsia="仿宋_GB2312" w:hAnsi="宋体" w:cs="楷体_GB2312"/>
                <w:kern w:val="0"/>
                <w:sz w:val="24"/>
              </w:rPr>
            </w:pPr>
          </w:p>
        </w:tc>
      </w:tr>
      <w:tr w:rsidR="008B7E70">
        <w:trPr>
          <w:cantSplit/>
          <w:trHeight w:val="2003"/>
          <w:jc w:val="center"/>
        </w:trPr>
        <w:tc>
          <w:tcPr>
            <w:tcW w:w="976" w:type="dxa"/>
            <w:vAlign w:val="center"/>
          </w:tcPr>
          <w:p w:rsidR="008B7E70" w:rsidRDefault="00BB1457">
            <w:pPr>
              <w:widowControl/>
              <w:spacing w:line="520" w:lineRule="exact"/>
              <w:jc w:val="left"/>
              <w:rPr>
                <w:rFonts w:ascii="仿宋_GB2312" w:eastAsia="仿宋_GB2312" w:hAnsi="宋体" w:cs="宋体"/>
                <w:kern w:val="0"/>
                <w:sz w:val="24"/>
              </w:rPr>
            </w:pPr>
            <w:r>
              <w:rPr>
                <w:rFonts w:ascii="仿宋_GB2312" w:eastAsia="仿宋_GB2312" w:hAnsi="宋体" w:cs="宋体" w:hint="eastAsia"/>
                <w:kern w:val="0"/>
                <w:sz w:val="24"/>
              </w:rPr>
              <w:t>资源</w:t>
            </w:r>
          </w:p>
          <w:p w:rsidR="008B7E70" w:rsidRDefault="00BB1457">
            <w:pPr>
              <w:widowControl/>
              <w:spacing w:line="520" w:lineRule="exact"/>
              <w:jc w:val="left"/>
              <w:rPr>
                <w:rFonts w:ascii="仿宋_GB2312" w:eastAsia="仿宋_GB2312" w:hAnsi="宋体" w:cs="宋体"/>
                <w:kern w:val="0"/>
                <w:sz w:val="24"/>
              </w:rPr>
            </w:pPr>
            <w:r>
              <w:rPr>
                <w:rFonts w:ascii="仿宋_GB2312" w:eastAsia="仿宋_GB2312" w:hAnsi="宋体" w:cs="宋体" w:hint="eastAsia"/>
                <w:kern w:val="0"/>
                <w:sz w:val="24"/>
              </w:rPr>
              <w:t>描述</w:t>
            </w:r>
          </w:p>
        </w:tc>
        <w:tc>
          <w:tcPr>
            <w:tcW w:w="8258" w:type="dxa"/>
            <w:gridSpan w:val="8"/>
          </w:tcPr>
          <w:p w:rsidR="008B7E70" w:rsidRDefault="00BB1457">
            <w:pPr>
              <w:snapToGrid w:val="0"/>
              <w:rPr>
                <w:rFonts w:ascii="仿宋_GB2312" w:eastAsia="仿宋_GB2312" w:hAnsi="宋体" w:cs="楷体_GB2312"/>
                <w:kern w:val="0"/>
                <w:sz w:val="24"/>
              </w:rPr>
            </w:pPr>
            <w:r>
              <w:rPr>
                <w:rFonts w:ascii="仿宋_GB2312" w:eastAsia="仿宋_GB2312" w:hAnsi="宋体" w:cs="楷体_GB2312" w:hint="eastAsia"/>
                <w:kern w:val="0"/>
                <w:sz w:val="24"/>
              </w:rPr>
              <w:t>（</w:t>
            </w:r>
            <w:r>
              <w:rPr>
                <w:rFonts w:ascii="仿宋_GB2312" w:eastAsia="仿宋_GB2312" w:hAnsi="宋体" w:cs="楷体_GB2312" w:hint="eastAsia"/>
                <w:b/>
                <w:kern w:val="0"/>
                <w:sz w:val="24"/>
              </w:rPr>
              <w:t>300字</w:t>
            </w:r>
            <w:r>
              <w:rPr>
                <w:rFonts w:ascii="仿宋_GB2312" w:eastAsia="仿宋_GB2312" w:hAnsi="宋体" w:cs="楷体_GB2312"/>
                <w:b/>
                <w:kern w:val="0"/>
                <w:sz w:val="24"/>
              </w:rPr>
              <w:t>以内</w:t>
            </w:r>
            <w:r>
              <w:rPr>
                <w:rFonts w:ascii="仿宋_GB2312" w:eastAsia="仿宋_GB2312" w:hAnsi="宋体" w:cs="楷体_GB2312"/>
                <w:kern w:val="0"/>
                <w:sz w:val="24"/>
              </w:rPr>
              <w:t>）</w:t>
            </w:r>
          </w:p>
        </w:tc>
      </w:tr>
      <w:tr w:rsidR="008B7E70">
        <w:trPr>
          <w:cantSplit/>
          <w:trHeight w:val="433"/>
          <w:jc w:val="center"/>
        </w:trPr>
        <w:tc>
          <w:tcPr>
            <w:tcW w:w="976" w:type="dxa"/>
            <w:vAlign w:val="center"/>
          </w:tcPr>
          <w:p w:rsidR="008B7E70" w:rsidRDefault="008B7E70">
            <w:pPr>
              <w:widowControl/>
              <w:spacing w:line="520" w:lineRule="exact"/>
              <w:jc w:val="left"/>
              <w:rPr>
                <w:rFonts w:ascii="仿宋_GB2312" w:eastAsia="仿宋_GB2312" w:hAnsi="宋体" w:cs="宋体"/>
                <w:kern w:val="0"/>
                <w:sz w:val="24"/>
              </w:rPr>
            </w:pPr>
          </w:p>
        </w:tc>
        <w:tc>
          <w:tcPr>
            <w:tcW w:w="1274" w:type="dxa"/>
            <w:vAlign w:val="center"/>
          </w:tcPr>
          <w:p w:rsidR="008B7E70" w:rsidRDefault="00BB1457">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姓名</w:t>
            </w:r>
          </w:p>
        </w:tc>
        <w:tc>
          <w:tcPr>
            <w:tcW w:w="709" w:type="dxa"/>
            <w:vAlign w:val="center"/>
          </w:tcPr>
          <w:p w:rsidR="008B7E70" w:rsidRDefault="00BB1457">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性别</w:t>
            </w:r>
          </w:p>
        </w:tc>
        <w:tc>
          <w:tcPr>
            <w:tcW w:w="2125" w:type="dxa"/>
            <w:gridSpan w:val="2"/>
            <w:vAlign w:val="center"/>
          </w:tcPr>
          <w:p w:rsidR="008B7E70" w:rsidRDefault="00BB1457">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单位</w:t>
            </w:r>
            <w:r>
              <w:rPr>
                <w:rFonts w:ascii="楷体" w:eastAsia="楷体" w:hAnsi="楷体" w:cs="楷体_GB2312" w:hint="eastAsia"/>
                <w:kern w:val="0"/>
                <w:sz w:val="24"/>
              </w:rPr>
              <w:t>（全称）</w:t>
            </w:r>
          </w:p>
        </w:tc>
        <w:tc>
          <w:tcPr>
            <w:tcW w:w="1984" w:type="dxa"/>
            <w:gridSpan w:val="2"/>
            <w:vAlign w:val="center"/>
          </w:tcPr>
          <w:p w:rsidR="008B7E70" w:rsidRDefault="00BB1457">
            <w:pPr>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联系电话</w:t>
            </w:r>
            <w:r>
              <w:rPr>
                <w:rFonts w:ascii="楷体" w:eastAsia="楷体" w:hAnsi="楷体" w:cs="楷体_GB2312" w:hint="eastAsia"/>
                <w:kern w:val="0"/>
                <w:sz w:val="24"/>
              </w:rPr>
              <w:t>（手机）</w:t>
            </w:r>
          </w:p>
        </w:tc>
        <w:tc>
          <w:tcPr>
            <w:tcW w:w="2166" w:type="dxa"/>
            <w:gridSpan w:val="2"/>
            <w:vAlign w:val="center"/>
          </w:tcPr>
          <w:p w:rsidR="008B7E70" w:rsidRDefault="00BB1457">
            <w:pPr>
              <w:widowControl/>
              <w:tabs>
                <w:tab w:val="left" w:pos="-69"/>
                <w:tab w:val="left" w:pos="1065"/>
              </w:tabs>
              <w:snapToGrid w:val="0"/>
              <w:ind w:rightChars="-44" w:right="-92" w:hanging="68"/>
              <w:jc w:val="center"/>
              <w:rPr>
                <w:rFonts w:ascii="仿宋_GB2312" w:eastAsia="仿宋_GB2312" w:hAnsi="华文楷体" w:cs="宋体"/>
                <w:kern w:val="0"/>
                <w:sz w:val="24"/>
              </w:rPr>
            </w:pPr>
            <w:r>
              <w:rPr>
                <w:rFonts w:ascii="仿宋_GB2312" w:eastAsia="仿宋_GB2312" w:hAnsi="华文楷体" w:cs="宋体" w:hint="eastAsia"/>
                <w:kern w:val="0"/>
                <w:sz w:val="24"/>
              </w:rPr>
              <w:t>作者照片</w:t>
            </w:r>
            <w:r>
              <w:rPr>
                <w:rFonts w:ascii="楷体" w:eastAsia="楷体" w:hAnsi="楷体" w:cs="楷体_GB2312" w:hint="eastAsia"/>
                <w:kern w:val="0"/>
                <w:sz w:val="24"/>
              </w:rPr>
              <w:t>（</w:t>
            </w:r>
            <w:r>
              <w:rPr>
                <w:rFonts w:ascii="楷体" w:eastAsia="楷体" w:hAnsi="楷体" w:cs="楷体_GB2312"/>
                <w:kern w:val="0"/>
                <w:sz w:val="24"/>
              </w:rPr>
              <w:t>1寸彩色免冠</w:t>
            </w:r>
            <w:r>
              <w:rPr>
                <w:rFonts w:ascii="楷体" w:eastAsia="楷体" w:hAnsi="楷体" w:cs="楷体_GB2312" w:hint="eastAsia"/>
                <w:kern w:val="0"/>
                <w:sz w:val="24"/>
              </w:rPr>
              <w:t>）</w:t>
            </w:r>
          </w:p>
        </w:tc>
      </w:tr>
      <w:tr w:rsidR="008B7E70">
        <w:trPr>
          <w:cantSplit/>
          <w:trHeight w:val="2514"/>
          <w:jc w:val="center"/>
        </w:trPr>
        <w:tc>
          <w:tcPr>
            <w:tcW w:w="976" w:type="dxa"/>
            <w:vMerge w:val="restart"/>
            <w:vAlign w:val="center"/>
          </w:tcPr>
          <w:p w:rsidR="008B7E70" w:rsidRDefault="00BB1457">
            <w:pPr>
              <w:widowControl/>
              <w:spacing w:line="520" w:lineRule="exact"/>
              <w:jc w:val="left"/>
              <w:rPr>
                <w:rFonts w:ascii="仿宋_GB2312" w:eastAsia="仿宋_GB2312" w:hAnsi="宋体" w:cs="宋体"/>
                <w:kern w:val="0"/>
                <w:sz w:val="24"/>
              </w:rPr>
            </w:pPr>
            <w:r>
              <w:rPr>
                <w:rFonts w:ascii="仿宋_GB2312" w:eastAsia="仿宋_GB2312" w:hAnsi="宋体" w:cs="楷体_GB2312" w:hint="eastAsia"/>
                <w:kern w:val="0"/>
                <w:sz w:val="24"/>
              </w:rPr>
              <w:t>作者信息（可加行或删行）</w:t>
            </w:r>
          </w:p>
        </w:tc>
        <w:tc>
          <w:tcPr>
            <w:tcW w:w="1274" w:type="dxa"/>
            <w:vAlign w:val="center"/>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709" w:type="dxa"/>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25" w:type="dxa"/>
            <w:gridSpan w:val="2"/>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1984" w:type="dxa"/>
            <w:gridSpan w:val="2"/>
          </w:tcPr>
          <w:p w:rsidR="008B7E70" w:rsidRDefault="008B7E70">
            <w:pPr>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66" w:type="dxa"/>
            <w:gridSpan w:val="2"/>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r>
      <w:tr w:rsidR="008B7E70">
        <w:trPr>
          <w:cantSplit/>
          <w:trHeight w:val="2826"/>
          <w:jc w:val="center"/>
        </w:trPr>
        <w:tc>
          <w:tcPr>
            <w:tcW w:w="976" w:type="dxa"/>
            <w:vMerge/>
            <w:vAlign w:val="center"/>
          </w:tcPr>
          <w:p w:rsidR="008B7E70" w:rsidRDefault="008B7E70">
            <w:pPr>
              <w:widowControl/>
              <w:spacing w:line="520" w:lineRule="exact"/>
              <w:jc w:val="left"/>
              <w:rPr>
                <w:rFonts w:ascii="仿宋_GB2312" w:eastAsia="仿宋_GB2312" w:hAnsi="宋体" w:cs="宋体"/>
                <w:kern w:val="0"/>
                <w:sz w:val="24"/>
              </w:rPr>
            </w:pPr>
          </w:p>
        </w:tc>
        <w:tc>
          <w:tcPr>
            <w:tcW w:w="1274" w:type="dxa"/>
            <w:vAlign w:val="center"/>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709" w:type="dxa"/>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25" w:type="dxa"/>
            <w:gridSpan w:val="2"/>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1984" w:type="dxa"/>
            <w:gridSpan w:val="2"/>
          </w:tcPr>
          <w:p w:rsidR="008B7E70" w:rsidRDefault="008B7E70">
            <w:pPr>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66" w:type="dxa"/>
            <w:gridSpan w:val="2"/>
          </w:tcPr>
          <w:p w:rsidR="008B7E70" w:rsidRDefault="008B7E70">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r>
      <w:tr w:rsidR="008B7E70">
        <w:trPr>
          <w:cantSplit/>
          <w:trHeight w:val="2799"/>
          <w:jc w:val="center"/>
        </w:trPr>
        <w:tc>
          <w:tcPr>
            <w:tcW w:w="976" w:type="dxa"/>
            <w:shd w:val="clear" w:color="auto" w:fill="auto"/>
            <w:vAlign w:val="center"/>
          </w:tcPr>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作者</w:t>
            </w:r>
          </w:p>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声明</w:t>
            </w:r>
          </w:p>
        </w:tc>
        <w:tc>
          <w:tcPr>
            <w:tcW w:w="8258" w:type="dxa"/>
            <w:gridSpan w:val="8"/>
            <w:shd w:val="clear" w:color="auto" w:fill="auto"/>
          </w:tcPr>
          <w:p w:rsidR="008B7E70" w:rsidRDefault="00BB1457">
            <w:pPr>
              <w:pStyle w:val="a3"/>
              <w:spacing w:line="520" w:lineRule="exact"/>
              <w:ind w:firstLine="480"/>
              <w:rPr>
                <w:rFonts w:ascii="仿宋_GB2312" w:eastAsia="仿宋_GB2312" w:hAnsi="宋体" w:cs="楷体_GB2312"/>
                <w:kern w:val="0"/>
                <w:sz w:val="24"/>
              </w:rPr>
            </w:pPr>
            <w:r>
              <w:rPr>
                <w:rFonts w:ascii="仿宋_GB2312" w:eastAsia="仿宋_GB2312" w:hAnsi="宋体" w:cs="楷体_GB2312"/>
                <w:kern w:val="0"/>
                <w:sz w:val="24"/>
              </w:rPr>
              <w:t>我（们）在此确认上述作品为我（们）的原创性作品，不涉及他人的专利权或著作权。</w:t>
            </w:r>
          </w:p>
          <w:p w:rsidR="008B7E70" w:rsidRDefault="00BB1457">
            <w:pPr>
              <w:pStyle w:val="a3"/>
              <w:spacing w:line="520" w:lineRule="exact"/>
              <w:ind w:firstLine="480"/>
              <w:rPr>
                <w:rFonts w:ascii="仿宋_GB2312" w:eastAsia="仿宋_GB2312" w:hAnsi="宋体" w:cs="楷体_GB2312"/>
                <w:kern w:val="0"/>
                <w:sz w:val="24"/>
              </w:rPr>
            </w:pPr>
            <w:r>
              <w:rPr>
                <w:rFonts w:ascii="仿宋_GB2312" w:eastAsia="仿宋_GB2312" w:hAnsi="宋体" w:cs="楷体_GB2312"/>
                <w:kern w:val="0"/>
                <w:sz w:val="24"/>
              </w:rPr>
              <w:t>我（们）同意</w:t>
            </w:r>
            <w:r>
              <w:rPr>
                <w:rFonts w:ascii="仿宋_GB2312" w:eastAsia="仿宋_GB2312" w:hAnsi="宋体" w:cs="楷体_GB2312" w:hint="eastAsia"/>
                <w:kern w:val="0"/>
                <w:sz w:val="24"/>
              </w:rPr>
              <w:t>北京教科院基础教育课程教材发展研究中心</w:t>
            </w:r>
            <w:r>
              <w:rPr>
                <w:rFonts w:ascii="仿宋_GB2312" w:eastAsia="仿宋_GB2312" w:hAnsi="宋体" w:cs="楷体_GB2312"/>
                <w:kern w:val="0"/>
                <w:sz w:val="24"/>
              </w:rPr>
              <w:t>将我（们）的作品编辑、加工后制作成相关指导学习材料，供广大中小学教师交流学习。</w:t>
            </w:r>
          </w:p>
          <w:p w:rsidR="008B7E70" w:rsidRDefault="00BB1457">
            <w:pPr>
              <w:pStyle w:val="a3"/>
              <w:spacing w:line="520" w:lineRule="exact"/>
              <w:ind w:right="480" w:firstLine="480"/>
              <w:jc w:val="center"/>
              <w:rPr>
                <w:rFonts w:ascii="仿宋_GB2312" w:eastAsia="仿宋_GB2312" w:hAnsi="宋体" w:cs="楷体_GB2312"/>
                <w:kern w:val="0"/>
                <w:sz w:val="24"/>
              </w:rPr>
            </w:pPr>
            <w:r>
              <w:rPr>
                <w:rFonts w:ascii="仿宋_GB2312" w:eastAsia="仿宋_GB2312" w:hAnsi="宋体" w:cs="楷体_GB2312"/>
                <w:kern w:val="0"/>
                <w:sz w:val="24"/>
              </w:rPr>
              <w:t>作者签名</w:t>
            </w:r>
            <w:r>
              <w:rPr>
                <w:rFonts w:ascii="仿宋_GB2312" w:eastAsia="仿宋_GB2312" w:hAnsi="宋体" w:cs="楷体_GB2312" w:hint="eastAsia"/>
                <w:kern w:val="0"/>
                <w:sz w:val="24"/>
              </w:rPr>
              <w:t>（</w:t>
            </w:r>
            <w:r>
              <w:rPr>
                <w:rFonts w:ascii="仿宋_GB2312" w:eastAsia="仿宋_GB2312" w:hAnsi="宋体" w:cs="楷体_GB2312"/>
                <w:kern w:val="0"/>
                <w:sz w:val="24"/>
              </w:rPr>
              <w:t>所有作者</w:t>
            </w:r>
            <w:r>
              <w:rPr>
                <w:rFonts w:ascii="仿宋_GB2312" w:eastAsia="仿宋_GB2312" w:hAnsi="宋体" w:cs="楷体_GB2312" w:hint="eastAsia"/>
                <w:kern w:val="0"/>
                <w:sz w:val="24"/>
              </w:rPr>
              <w:t>）</w:t>
            </w:r>
            <w:r>
              <w:rPr>
                <w:rFonts w:ascii="仿宋_GB2312" w:eastAsia="仿宋_GB2312" w:hAnsi="宋体" w:cs="楷体_GB2312"/>
                <w:kern w:val="0"/>
                <w:sz w:val="24"/>
              </w:rPr>
              <w:t>：</w:t>
            </w:r>
          </w:p>
          <w:p w:rsidR="008B7E70" w:rsidRDefault="00BB1457">
            <w:pPr>
              <w:pStyle w:val="a3"/>
              <w:spacing w:line="520" w:lineRule="exact"/>
              <w:ind w:right="480" w:firstLine="480"/>
              <w:jc w:val="right"/>
              <w:rPr>
                <w:rFonts w:ascii="仿宋_GB2312" w:eastAsia="仿宋_GB2312" w:hAnsi="华文楷体" w:cs="宋体"/>
                <w:kern w:val="0"/>
                <w:sz w:val="24"/>
              </w:rPr>
            </w:pPr>
            <w:r>
              <w:rPr>
                <w:rFonts w:ascii="仿宋_GB2312" w:eastAsia="仿宋_GB2312" w:hAnsi="宋体" w:cs="楷体_GB2312"/>
                <w:kern w:val="0"/>
                <w:sz w:val="24"/>
              </w:rPr>
              <w:t xml:space="preserve">        年    月   日</w:t>
            </w:r>
          </w:p>
        </w:tc>
      </w:tr>
      <w:tr w:rsidR="008B7E70">
        <w:trPr>
          <w:cantSplit/>
          <w:trHeight w:val="1858"/>
          <w:jc w:val="center"/>
        </w:trPr>
        <w:tc>
          <w:tcPr>
            <w:tcW w:w="976" w:type="dxa"/>
            <w:shd w:val="clear" w:color="auto" w:fill="auto"/>
            <w:vAlign w:val="center"/>
          </w:tcPr>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学校</w:t>
            </w:r>
          </w:p>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推荐</w:t>
            </w:r>
          </w:p>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意见</w:t>
            </w:r>
          </w:p>
        </w:tc>
        <w:tc>
          <w:tcPr>
            <w:tcW w:w="8258" w:type="dxa"/>
            <w:gridSpan w:val="8"/>
            <w:shd w:val="clear" w:color="auto" w:fill="auto"/>
            <w:vAlign w:val="center"/>
          </w:tcPr>
          <w:p w:rsidR="008B7E70" w:rsidRDefault="008B7E70">
            <w:pPr>
              <w:widowControl/>
              <w:snapToGrid w:val="0"/>
              <w:spacing w:line="520" w:lineRule="exact"/>
              <w:ind w:right="332" w:firstLineChars="100" w:firstLine="240"/>
              <w:jc w:val="left"/>
              <w:rPr>
                <w:rFonts w:ascii="仿宋_GB2312" w:eastAsia="仿宋_GB2312" w:hAnsi="宋体" w:cs="宋体"/>
                <w:kern w:val="0"/>
                <w:sz w:val="24"/>
              </w:rPr>
            </w:pPr>
          </w:p>
          <w:p w:rsidR="008B7E70" w:rsidRDefault="00BB1457">
            <w:pPr>
              <w:widowControl/>
              <w:snapToGrid w:val="0"/>
              <w:spacing w:line="520" w:lineRule="exact"/>
              <w:ind w:leftChars="1082" w:left="2272" w:rightChars="330" w:right="693" w:firstLine="420"/>
              <w:jc w:val="right"/>
              <w:rPr>
                <w:rFonts w:ascii="仿宋_GB2312" w:eastAsia="仿宋_GB2312" w:hAnsi="宋体" w:cs="宋体"/>
                <w:kern w:val="0"/>
                <w:sz w:val="24"/>
              </w:rPr>
            </w:pPr>
            <w:r>
              <w:rPr>
                <w:rFonts w:ascii="仿宋_GB2312" w:eastAsia="仿宋_GB2312" w:hAnsi="宋体" w:cs="宋体" w:hint="eastAsia"/>
                <w:kern w:val="0"/>
                <w:sz w:val="24"/>
              </w:rPr>
              <w:t>（加盖学校公章）</w:t>
            </w:r>
          </w:p>
          <w:p w:rsidR="008B7E70" w:rsidRDefault="00BB1457">
            <w:pPr>
              <w:widowControl/>
              <w:snapToGrid w:val="0"/>
              <w:spacing w:line="520" w:lineRule="exact"/>
              <w:ind w:right="332" w:firstLineChars="100" w:firstLine="240"/>
              <w:jc w:val="right"/>
              <w:rPr>
                <w:rFonts w:ascii="仿宋_GB2312" w:eastAsia="仿宋_GB2312" w:hAnsi="宋体" w:cs="宋体"/>
                <w:kern w:val="0"/>
                <w:sz w:val="24"/>
              </w:rPr>
            </w:pPr>
            <w:r>
              <w:rPr>
                <w:rFonts w:ascii="仿宋_GB2312" w:eastAsia="仿宋_GB2312" w:hAnsi="华文楷体" w:cs="楷体_GB2312" w:hint="eastAsia"/>
                <w:kern w:val="0"/>
                <w:sz w:val="24"/>
              </w:rPr>
              <w:t>年     月    日</w:t>
            </w:r>
          </w:p>
        </w:tc>
      </w:tr>
      <w:tr w:rsidR="008B7E70">
        <w:trPr>
          <w:cantSplit/>
          <w:trHeight w:val="1668"/>
          <w:jc w:val="center"/>
        </w:trPr>
        <w:tc>
          <w:tcPr>
            <w:tcW w:w="976" w:type="dxa"/>
            <w:shd w:val="clear" w:color="auto" w:fill="auto"/>
            <w:vAlign w:val="center"/>
          </w:tcPr>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区</w:t>
            </w:r>
          </w:p>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推荐</w:t>
            </w:r>
          </w:p>
          <w:p w:rsidR="008B7E70" w:rsidRDefault="00BB1457">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意见</w:t>
            </w:r>
          </w:p>
        </w:tc>
        <w:tc>
          <w:tcPr>
            <w:tcW w:w="8258" w:type="dxa"/>
            <w:gridSpan w:val="8"/>
            <w:shd w:val="clear" w:color="auto" w:fill="auto"/>
          </w:tcPr>
          <w:p w:rsidR="008B7E70" w:rsidRDefault="008B7E70">
            <w:pPr>
              <w:widowControl/>
              <w:snapToGrid w:val="0"/>
              <w:spacing w:line="520" w:lineRule="exact"/>
              <w:ind w:leftChars="1082" w:left="2272" w:rightChars="330" w:right="693" w:firstLine="420"/>
              <w:jc w:val="center"/>
              <w:rPr>
                <w:rFonts w:ascii="仿宋_GB2312" w:eastAsia="仿宋_GB2312" w:hAnsi="华文楷体" w:cs="华文楷体"/>
                <w:kern w:val="0"/>
                <w:sz w:val="24"/>
              </w:rPr>
            </w:pPr>
          </w:p>
          <w:p w:rsidR="008B7E70" w:rsidRDefault="008B7E70">
            <w:pPr>
              <w:widowControl/>
              <w:snapToGrid w:val="0"/>
              <w:spacing w:line="520" w:lineRule="exact"/>
              <w:ind w:leftChars="1082" w:left="2272" w:rightChars="330" w:right="693" w:firstLine="420"/>
              <w:jc w:val="center"/>
              <w:rPr>
                <w:rFonts w:ascii="仿宋_GB2312" w:eastAsia="仿宋_GB2312" w:hAnsi="华文楷体" w:cs="华文楷体"/>
                <w:kern w:val="0"/>
                <w:sz w:val="24"/>
              </w:rPr>
            </w:pPr>
          </w:p>
          <w:p w:rsidR="008B7E70" w:rsidRDefault="00BB1457">
            <w:pPr>
              <w:widowControl/>
              <w:snapToGrid w:val="0"/>
              <w:spacing w:line="520" w:lineRule="exact"/>
              <w:ind w:leftChars="1082" w:left="2272" w:rightChars="330" w:right="693" w:firstLine="420"/>
              <w:jc w:val="center"/>
              <w:rPr>
                <w:rFonts w:ascii="仿宋_GB2312" w:eastAsia="仿宋_GB2312" w:hAnsi="华文楷体" w:cs="楷体_GB2312"/>
                <w:kern w:val="0"/>
                <w:sz w:val="24"/>
              </w:rPr>
            </w:pPr>
            <w:r>
              <w:rPr>
                <w:rFonts w:ascii="仿宋_GB2312" w:eastAsia="仿宋_GB2312" w:hAnsi="华文楷体" w:cs="楷体_GB2312" w:hint="eastAsia"/>
                <w:kern w:val="0"/>
                <w:sz w:val="24"/>
              </w:rPr>
              <w:t>（加盖区组织单位公章）</w:t>
            </w:r>
          </w:p>
          <w:p w:rsidR="008B7E70" w:rsidRDefault="00BB1457">
            <w:pPr>
              <w:widowControl/>
              <w:snapToGrid w:val="0"/>
              <w:spacing w:line="520" w:lineRule="exact"/>
              <w:ind w:leftChars="36" w:left="76" w:rightChars="330" w:right="693" w:firstLineChars="1894" w:firstLine="4546"/>
              <w:jc w:val="right"/>
              <w:rPr>
                <w:rFonts w:ascii="仿宋_GB2312" w:eastAsia="仿宋_GB2312" w:hAnsi="华文楷体" w:cs="宋体"/>
                <w:kern w:val="0"/>
                <w:sz w:val="24"/>
              </w:rPr>
            </w:pPr>
            <w:r>
              <w:rPr>
                <w:rFonts w:ascii="仿宋_GB2312" w:eastAsia="仿宋_GB2312" w:hAnsi="华文楷体" w:cs="楷体_GB2312" w:hint="eastAsia"/>
                <w:kern w:val="0"/>
                <w:sz w:val="24"/>
              </w:rPr>
              <w:t>年     月    日</w:t>
            </w:r>
          </w:p>
        </w:tc>
      </w:tr>
    </w:tbl>
    <w:p w:rsidR="008B7E70" w:rsidRDefault="00BB1457">
      <w:pPr>
        <w:spacing w:line="520" w:lineRule="exact"/>
        <w:rPr>
          <w:rFonts w:eastAsia="仿宋_GB2312"/>
          <w:sz w:val="24"/>
        </w:rPr>
      </w:pPr>
      <w:r>
        <w:rPr>
          <w:rFonts w:eastAsia="仿宋_GB2312" w:hint="eastAsia"/>
          <w:sz w:val="24"/>
        </w:rPr>
        <w:t>填表说明：</w:t>
      </w:r>
    </w:p>
    <w:p w:rsidR="008B7E70" w:rsidRDefault="00BB1457">
      <w:pPr>
        <w:pStyle w:val="a6"/>
        <w:numPr>
          <w:ilvl w:val="0"/>
          <w:numId w:val="1"/>
        </w:numPr>
        <w:spacing w:line="520" w:lineRule="exact"/>
        <w:ind w:firstLineChars="0"/>
        <w:rPr>
          <w:rFonts w:eastAsia="仿宋_GB2312"/>
        </w:rPr>
      </w:pPr>
      <w:r>
        <w:rPr>
          <w:rFonts w:eastAsia="仿宋_GB2312" w:hint="eastAsia"/>
        </w:rPr>
        <w:t>可另附纸。请同时提交纸质文档和电子文档，纸质版采用</w:t>
      </w:r>
      <w:r>
        <w:rPr>
          <w:rFonts w:eastAsia="仿宋_GB2312" w:hint="eastAsia"/>
          <w:b/>
          <w:bCs/>
        </w:rPr>
        <w:t>双面</w:t>
      </w:r>
      <w:r>
        <w:rPr>
          <w:rFonts w:eastAsia="仿宋_GB2312" w:hint="eastAsia"/>
        </w:rPr>
        <w:t>打印；</w:t>
      </w:r>
    </w:p>
    <w:p w:rsidR="008B7E70" w:rsidRDefault="00BB1457">
      <w:pPr>
        <w:pStyle w:val="a6"/>
        <w:numPr>
          <w:ilvl w:val="0"/>
          <w:numId w:val="1"/>
        </w:numPr>
        <w:spacing w:line="520" w:lineRule="exact"/>
        <w:ind w:firstLineChars="0"/>
        <w:rPr>
          <w:rFonts w:eastAsia="仿宋_GB2312"/>
        </w:rPr>
      </w:pPr>
      <w:r>
        <w:rPr>
          <w:rFonts w:eastAsia="仿宋_GB2312" w:hint="eastAsia"/>
        </w:rPr>
        <w:t>教材版本：印有“北京教育科学研究院编写”的教材统称为“北京版”，其他版本依据出版社填写，如人教版、人美版。</w:t>
      </w:r>
    </w:p>
    <w:p w:rsidR="008B7E70" w:rsidRDefault="008B7E70">
      <w:pPr>
        <w:jc w:val="left"/>
        <w:rPr>
          <w:rFonts w:eastAsia="仿宋_GB2312"/>
          <w:sz w:val="24"/>
        </w:rPr>
        <w:sectPr w:rsidR="008B7E70">
          <w:footerReference w:type="default" r:id="rId10"/>
          <w:pgSz w:w="12240" w:h="15840"/>
          <w:pgMar w:top="1304" w:right="1797" w:bottom="1304" w:left="1797" w:header="720" w:footer="720" w:gutter="0"/>
          <w:cols w:space="720"/>
        </w:sectPr>
      </w:pPr>
    </w:p>
    <w:p w:rsidR="008B7E70" w:rsidRDefault="00BB1457">
      <w:pPr>
        <w:spacing w:line="360" w:lineRule="auto"/>
        <w:outlineLvl w:val="0"/>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w:t>
      </w:r>
      <w:r>
        <w:rPr>
          <w:rFonts w:ascii="黑体" w:eastAsia="黑体" w:hAnsi="黑体" w:hint="eastAsia"/>
          <w:sz w:val="28"/>
          <w:szCs w:val="28"/>
        </w:rPr>
        <w:t>：</w:t>
      </w:r>
    </w:p>
    <w:p w:rsidR="008B7E70" w:rsidRDefault="00BB1457">
      <w:pPr>
        <w:jc w:val="center"/>
        <w:rPr>
          <w:rFonts w:ascii="宋体" w:hAnsi="宋体"/>
          <w:b/>
          <w:sz w:val="36"/>
          <w:szCs w:val="36"/>
        </w:rPr>
      </w:pPr>
      <w:r>
        <w:rPr>
          <w:rFonts w:ascii="宋体" w:hAnsi="宋体" w:hint="eastAsia"/>
          <w:b/>
          <w:sz w:val="36"/>
          <w:szCs w:val="36"/>
        </w:rPr>
        <w:t>第九届首都原创课程数字辅助资源征集评选活动区域初评汇总</w:t>
      </w:r>
      <w:r>
        <w:rPr>
          <w:rFonts w:ascii="宋体" w:hAnsi="宋体"/>
          <w:b/>
          <w:sz w:val="36"/>
          <w:szCs w:val="36"/>
        </w:rPr>
        <w:t>表</w:t>
      </w:r>
    </w:p>
    <w:p w:rsidR="008B7E70" w:rsidRDefault="00BB1457">
      <w:pPr>
        <w:spacing w:line="520" w:lineRule="exact"/>
        <w:rPr>
          <w:rFonts w:eastAsia="仿宋_GB2312"/>
          <w:sz w:val="24"/>
        </w:rPr>
      </w:pPr>
      <w:r>
        <w:rPr>
          <w:rFonts w:hint="eastAsia"/>
          <w:b/>
          <w:sz w:val="24"/>
        </w:rPr>
        <w:t>学校名称：</w:t>
      </w:r>
      <w:r>
        <w:rPr>
          <w:rFonts w:eastAsia="仿宋_GB2312"/>
          <w:sz w:val="24"/>
        </w:rPr>
        <w:t>（盖章）</w:t>
      </w:r>
      <w:r>
        <w:rPr>
          <w:rFonts w:eastAsia="仿宋_GB2312" w:hint="eastAsia"/>
          <w:sz w:val="24"/>
        </w:rPr>
        <w:t xml:space="preserve"> </w:t>
      </w:r>
      <w:r>
        <w:rPr>
          <w:rFonts w:eastAsia="仿宋_GB2312"/>
          <w:sz w:val="24"/>
        </w:rPr>
        <w:t xml:space="preserve">                 </w:t>
      </w:r>
      <w:r>
        <w:rPr>
          <w:rFonts w:eastAsia="仿宋_GB2312" w:hint="eastAsia"/>
          <w:sz w:val="24"/>
        </w:rPr>
        <w:t>学校联系人：</w:t>
      </w:r>
      <w:r>
        <w:rPr>
          <w:rFonts w:eastAsia="仿宋_GB2312" w:hint="eastAsia"/>
          <w:sz w:val="24"/>
        </w:rPr>
        <w:t xml:space="preserve"> </w:t>
      </w:r>
      <w:r>
        <w:rPr>
          <w:rFonts w:eastAsia="仿宋_GB2312"/>
          <w:sz w:val="24"/>
        </w:rPr>
        <w:t xml:space="preserve">                      </w:t>
      </w:r>
      <w:r>
        <w:rPr>
          <w:rFonts w:eastAsia="仿宋_GB2312" w:hint="eastAsia"/>
          <w:sz w:val="24"/>
        </w:rPr>
        <w:t>联系电话（手机）：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60"/>
        <w:gridCol w:w="808"/>
        <w:gridCol w:w="712"/>
        <w:gridCol w:w="808"/>
        <w:gridCol w:w="729"/>
        <w:gridCol w:w="717"/>
        <w:gridCol w:w="918"/>
        <w:gridCol w:w="921"/>
        <w:gridCol w:w="921"/>
        <w:gridCol w:w="777"/>
        <w:gridCol w:w="780"/>
        <w:gridCol w:w="780"/>
        <w:gridCol w:w="780"/>
        <w:gridCol w:w="1066"/>
        <w:gridCol w:w="740"/>
        <w:gridCol w:w="1083"/>
        <w:gridCol w:w="638"/>
      </w:tblGrid>
      <w:tr w:rsidR="008B7E70">
        <w:trPr>
          <w:cantSplit/>
          <w:trHeight w:val="343"/>
        </w:trPr>
        <w:tc>
          <w:tcPr>
            <w:tcW w:w="154" w:type="pct"/>
            <w:tcBorders>
              <w:bottom w:val="nil"/>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序号</w:t>
            </w:r>
          </w:p>
        </w:tc>
        <w:tc>
          <w:tcPr>
            <w:tcW w:w="198"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w:t>
            </w:r>
          </w:p>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编号</w:t>
            </w:r>
          </w:p>
        </w:tc>
        <w:tc>
          <w:tcPr>
            <w:tcW w:w="285"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资源类型</w:t>
            </w:r>
          </w:p>
        </w:tc>
        <w:tc>
          <w:tcPr>
            <w:tcW w:w="251"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学科</w:t>
            </w:r>
          </w:p>
        </w:tc>
        <w:tc>
          <w:tcPr>
            <w:tcW w:w="285"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年级</w:t>
            </w:r>
          </w:p>
        </w:tc>
        <w:tc>
          <w:tcPr>
            <w:tcW w:w="257"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册次</w:t>
            </w:r>
          </w:p>
        </w:tc>
        <w:tc>
          <w:tcPr>
            <w:tcW w:w="253"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教材版本</w:t>
            </w:r>
          </w:p>
        </w:tc>
        <w:tc>
          <w:tcPr>
            <w:tcW w:w="324"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对应教材所在章</w:t>
            </w:r>
          </w:p>
        </w:tc>
        <w:tc>
          <w:tcPr>
            <w:tcW w:w="325"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对应教材所在节</w:t>
            </w:r>
          </w:p>
        </w:tc>
        <w:tc>
          <w:tcPr>
            <w:tcW w:w="325"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资源名称</w:t>
            </w:r>
          </w:p>
        </w:tc>
        <w:tc>
          <w:tcPr>
            <w:tcW w:w="274" w:type="pct"/>
            <w:tcBorders>
              <w:bottom w:val="single" w:sz="4" w:space="0" w:color="auto"/>
            </w:tcBorders>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所含音频文件格式</w:t>
            </w:r>
          </w:p>
        </w:tc>
        <w:tc>
          <w:tcPr>
            <w:tcW w:w="275" w:type="pct"/>
            <w:tcBorders>
              <w:bottom w:val="single" w:sz="4" w:space="0" w:color="auto"/>
            </w:tcBorders>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所含视频文件格式</w:t>
            </w:r>
          </w:p>
        </w:tc>
        <w:tc>
          <w:tcPr>
            <w:tcW w:w="275" w:type="pct"/>
            <w:tcBorders>
              <w:bottom w:val="single" w:sz="4" w:space="0" w:color="auto"/>
            </w:tcBorders>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所含二维动画文件格式</w:t>
            </w:r>
          </w:p>
        </w:tc>
        <w:tc>
          <w:tcPr>
            <w:tcW w:w="275"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关键词</w:t>
            </w:r>
            <w:r>
              <w:rPr>
                <w:rFonts w:ascii="仿宋_GB2312" w:eastAsia="仿宋_GB2312" w:hAnsi="宋体" w:cs="楷体_GB2312"/>
                <w:kern w:val="0"/>
                <w:sz w:val="24"/>
              </w:rPr>
              <w:t>（</w:t>
            </w:r>
            <w:r>
              <w:rPr>
                <w:rFonts w:ascii="仿宋_GB2312" w:eastAsia="仿宋_GB2312" w:hAnsi="宋体" w:cs="楷体_GB2312" w:hint="eastAsia"/>
                <w:kern w:val="0"/>
                <w:sz w:val="24"/>
              </w:rPr>
              <w:t>1</w:t>
            </w:r>
            <w:r>
              <w:rPr>
                <w:rFonts w:ascii="仿宋_GB2312" w:eastAsia="仿宋_GB2312" w:hAnsi="宋体" w:cs="楷体_GB2312"/>
                <w:kern w:val="0"/>
                <w:sz w:val="24"/>
              </w:rPr>
              <w:t>-3</w:t>
            </w:r>
            <w:r>
              <w:rPr>
                <w:rFonts w:ascii="仿宋_GB2312" w:eastAsia="仿宋_GB2312" w:hAnsi="宋体" w:cs="楷体_GB2312" w:hint="eastAsia"/>
                <w:kern w:val="0"/>
                <w:sz w:val="24"/>
              </w:rPr>
              <w:t>个</w:t>
            </w:r>
            <w:r>
              <w:rPr>
                <w:rFonts w:ascii="仿宋_GB2312" w:eastAsia="仿宋_GB2312" w:hAnsi="宋体" w:cs="楷体_GB2312"/>
                <w:kern w:val="0"/>
                <w:sz w:val="24"/>
              </w:rPr>
              <w:t>）</w:t>
            </w:r>
          </w:p>
        </w:tc>
        <w:tc>
          <w:tcPr>
            <w:tcW w:w="376" w:type="pct"/>
            <w:tcBorders>
              <w:bottom w:val="single" w:sz="4" w:space="0" w:color="auto"/>
            </w:tcBorders>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资源描述</w:t>
            </w:r>
            <w:r>
              <w:rPr>
                <w:rFonts w:ascii="仿宋_GB2312" w:eastAsia="仿宋_GB2312" w:hAnsi="宋体" w:cs="楷体_GB2312" w:hint="eastAsia"/>
                <w:kern w:val="0"/>
                <w:sz w:val="24"/>
              </w:rPr>
              <w:t>（</w:t>
            </w:r>
            <w:r>
              <w:rPr>
                <w:rFonts w:ascii="仿宋_GB2312" w:eastAsia="仿宋_GB2312" w:hAnsi="宋体" w:cs="楷体_GB2312"/>
                <w:kern w:val="0"/>
                <w:sz w:val="24"/>
              </w:rPr>
              <w:t>300字以内</w:t>
            </w:r>
            <w:r>
              <w:rPr>
                <w:rFonts w:ascii="仿宋_GB2312" w:eastAsia="仿宋_GB2312" w:hAnsi="宋体" w:cs="楷体_GB2312" w:hint="eastAsia"/>
                <w:kern w:val="0"/>
                <w:sz w:val="24"/>
              </w:rPr>
              <w:t>）</w:t>
            </w:r>
          </w:p>
        </w:tc>
        <w:tc>
          <w:tcPr>
            <w:tcW w:w="261"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作者</w:t>
            </w:r>
          </w:p>
        </w:tc>
        <w:tc>
          <w:tcPr>
            <w:tcW w:w="382"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单位</w:t>
            </w:r>
            <w:r>
              <w:rPr>
                <w:rFonts w:ascii="仿宋_GB2312" w:eastAsia="仿宋_GB2312" w:hAnsi="宋体" w:cs="楷体_GB2312" w:hint="eastAsia"/>
                <w:kern w:val="0"/>
                <w:sz w:val="24"/>
              </w:rPr>
              <w:t>（全称）</w:t>
            </w:r>
          </w:p>
        </w:tc>
        <w:tc>
          <w:tcPr>
            <w:tcW w:w="229" w:type="pct"/>
            <w:tcBorders>
              <w:bottom w:val="single" w:sz="4" w:space="0" w:color="auto"/>
            </w:tcBorders>
            <w:vAlign w:val="center"/>
          </w:tcPr>
          <w:p w:rsidR="008B7E70" w:rsidRDefault="00BB1457">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区初评等级</w:t>
            </w:r>
          </w:p>
        </w:tc>
      </w:tr>
      <w:tr w:rsidR="008B7E70">
        <w:trPr>
          <w:trHeight w:val="495"/>
        </w:trPr>
        <w:tc>
          <w:tcPr>
            <w:tcW w:w="154" w:type="pct"/>
          </w:tcPr>
          <w:p w:rsidR="008B7E70" w:rsidRDefault="008B7E70">
            <w:pPr>
              <w:adjustRightInd w:val="0"/>
              <w:snapToGrid w:val="0"/>
              <w:spacing w:line="520" w:lineRule="exact"/>
              <w:jc w:val="center"/>
              <w:rPr>
                <w:rFonts w:eastAsia="仿宋_GB2312"/>
                <w:sz w:val="24"/>
              </w:rPr>
            </w:pPr>
          </w:p>
        </w:tc>
        <w:tc>
          <w:tcPr>
            <w:tcW w:w="198" w:type="pct"/>
          </w:tcPr>
          <w:p w:rsidR="008B7E70" w:rsidRDefault="008B7E70">
            <w:pPr>
              <w:adjustRightInd w:val="0"/>
              <w:snapToGrid w:val="0"/>
              <w:spacing w:line="520" w:lineRule="exact"/>
              <w:jc w:val="center"/>
              <w:rPr>
                <w:rFonts w:eastAsia="仿宋_GB2312"/>
                <w:sz w:val="24"/>
              </w:rPr>
            </w:pPr>
          </w:p>
        </w:tc>
        <w:tc>
          <w:tcPr>
            <w:tcW w:w="285" w:type="pct"/>
            <w:vAlign w:val="center"/>
          </w:tcPr>
          <w:p w:rsidR="008B7E70" w:rsidRDefault="008B7E70">
            <w:pPr>
              <w:adjustRightInd w:val="0"/>
              <w:snapToGrid w:val="0"/>
              <w:spacing w:line="520" w:lineRule="exact"/>
              <w:jc w:val="center"/>
              <w:rPr>
                <w:rFonts w:eastAsia="仿宋_GB2312"/>
                <w:sz w:val="24"/>
              </w:rPr>
            </w:pPr>
          </w:p>
        </w:tc>
        <w:tc>
          <w:tcPr>
            <w:tcW w:w="251" w:type="pct"/>
          </w:tcPr>
          <w:p w:rsidR="008B7E70" w:rsidRDefault="008B7E70">
            <w:pPr>
              <w:adjustRightInd w:val="0"/>
              <w:snapToGrid w:val="0"/>
              <w:spacing w:line="520" w:lineRule="exact"/>
              <w:jc w:val="center"/>
              <w:rPr>
                <w:rFonts w:eastAsia="仿宋_GB2312"/>
                <w:sz w:val="24"/>
              </w:rPr>
            </w:pPr>
          </w:p>
        </w:tc>
        <w:tc>
          <w:tcPr>
            <w:tcW w:w="285" w:type="pct"/>
          </w:tcPr>
          <w:p w:rsidR="008B7E70" w:rsidRDefault="008B7E70">
            <w:pPr>
              <w:adjustRightInd w:val="0"/>
              <w:snapToGrid w:val="0"/>
              <w:spacing w:line="520" w:lineRule="exact"/>
              <w:jc w:val="center"/>
              <w:rPr>
                <w:rFonts w:eastAsia="仿宋_GB2312"/>
                <w:sz w:val="24"/>
              </w:rPr>
            </w:pPr>
          </w:p>
        </w:tc>
        <w:tc>
          <w:tcPr>
            <w:tcW w:w="257" w:type="pct"/>
          </w:tcPr>
          <w:p w:rsidR="008B7E70" w:rsidRDefault="008B7E70">
            <w:pPr>
              <w:adjustRightInd w:val="0"/>
              <w:snapToGrid w:val="0"/>
              <w:spacing w:line="520" w:lineRule="exact"/>
              <w:jc w:val="center"/>
              <w:rPr>
                <w:rFonts w:eastAsia="仿宋_GB2312"/>
                <w:sz w:val="24"/>
              </w:rPr>
            </w:pPr>
          </w:p>
        </w:tc>
        <w:tc>
          <w:tcPr>
            <w:tcW w:w="253" w:type="pct"/>
          </w:tcPr>
          <w:p w:rsidR="008B7E70" w:rsidRDefault="008B7E70">
            <w:pPr>
              <w:adjustRightInd w:val="0"/>
              <w:snapToGrid w:val="0"/>
              <w:spacing w:line="520" w:lineRule="exact"/>
              <w:jc w:val="center"/>
              <w:rPr>
                <w:rFonts w:eastAsia="仿宋_GB2312"/>
                <w:sz w:val="24"/>
              </w:rPr>
            </w:pPr>
          </w:p>
        </w:tc>
        <w:tc>
          <w:tcPr>
            <w:tcW w:w="324" w:type="pct"/>
          </w:tcPr>
          <w:p w:rsidR="008B7E70" w:rsidRDefault="008B7E70">
            <w:pPr>
              <w:adjustRightInd w:val="0"/>
              <w:snapToGrid w:val="0"/>
              <w:spacing w:line="520" w:lineRule="exact"/>
              <w:jc w:val="center"/>
              <w:rPr>
                <w:rFonts w:eastAsia="仿宋_GB2312"/>
                <w:sz w:val="24"/>
              </w:rPr>
            </w:pPr>
          </w:p>
        </w:tc>
        <w:tc>
          <w:tcPr>
            <w:tcW w:w="325" w:type="pct"/>
          </w:tcPr>
          <w:p w:rsidR="008B7E70" w:rsidRDefault="008B7E70">
            <w:pPr>
              <w:adjustRightInd w:val="0"/>
              <w:snapToGrid w:val="0"/>
              <w:spacing w:line="520" w:lineRule="exact"/>
              <w:jc w:val="center"/>
              <w:rPr>
                <w:rFonts w:eastAsia="仿宋_GB2312"/>
                <w:sz w:val="24"/>
              </w:rPr>
            </w:pPr>
          </w:p>
        </w:tc>
        <w:tc>
          <w:tcPr>
            <w:tcW w:w="325" w:type="pct"/>
            <w:vAlign w:val="center"/>
          </w:tcPr>
          <w:p w:rsidR="008B7E70" w:rsidRDefault="008B7E70">
            <w:pPr>
              <w:adjustRightInd w:val="0"/>
              <w:snapToGrid w:val="0"/>
              <w:spacing w:line="520" w:lineRule="exact"/>
              <w:jc w:val="center"/>
              <w:rPr>
                <w:rFonts w:eastAsia="仿宋_GB2312"/>
                <w:sz w:val="24"/>
              </w:rPr>
            </w:pPr>
          </w:p>
        </w:tc>
        <w:tc>
          <w:tcPr>
            <w:tcW w:w="274" w:type="pct"/>
          </w:tcPr>
          <w:p w:rsidR="008B7E70" w:rsidRDefault="008B7E70">
            <w:pPr>
              <w:adjustRightInd w:val="0"/>
              <w:snapToGrid w:val="0"/>
              <w:spacing w:line="520" w:lineRule="exact"/>
              <w:rPr>
                <w:rFonts w:eastAsia="仿宋_GB2312"/>
                <w:sz w:val="24"/>
              </w:rPr>
            </w:pPr>
          </w:p>
        </w:tc>
        <w:tc>
          <w:tcPr>
            <w:tcW w:w="275" w:type="pct"/>
          </w:tcPr>
          <w:p w:rsidR="008B7E70" w:rsidRDefault="008B7E70">
            <w:pPr>
              <w:adjustRightInd w:val="0"/>
              <w:snapToGrid w:val="0"/>
              <w:spacing w:line="520" w:lineRule="exact"/>
              <w:rPr>
                <w:rFonts w:eastAsia="仿宋_GB2312"/>
                <w:sz w:val="24"/>
              </w:rPr>
            </w:pPr>
          </w:p>
        </w:tc>
        <w:tc>
          <w:tcPr>
            <w:tcW w:w="275" w:type="pct"/>
          </w:tcPr>
          <w:p w:rsidR="008B7E70" w:rsidRDefault="008B7E70">
            <w:pPr>
              <w:adjustRightInd w:val="0"/>
              <w:snapToGrid w:val="0"/>
              <w:spacing w:line="520" w:lineRule="exact"/>
              <w:rPr>
                <w:rFonts w:eastAsia="仿宋_GB2312"/>
                <w:sz w:val="24"/>
              </w:rPr>
            </w:pPr>
          </w:p>
        </w:tc>
        <w:tc>
          <w:tcPr>
            <w:tcW w:w="275" w:type="pct"/>
          </w:tcPr>
          <w:p w:rsidR="008B7E70" w:rsidRDefault="008B7E70">
            <w:pPr>
              <w:adjustRightInd w:val="0"/>
              <w:snapToGrid w:val="0"/>
              <w:spacing w:line="520" w:lineRule="exact"/>
              <w:rPr>
                <w:rFonts w:eastAsia="仿宋_GB2312"/>
                <w:sz w:val="24"/>
              </w:rPr>
            </w:pPr>
          </w:p>
        </w:tc>
        <w:tc>
          <w:tcPr>
            <w:tcW w:w="376" w:type="pct"/>
          </w:tcPr>
          <w:p w:rsidR="008B7E70" w:rsidRDefault="008B7E70">
            <w:pPr>
              <w:adjustRightInd w:val="0"/>
              <w:snapToGrid w:val="0"/>
              <w:spacing w:line="520" w:lineRule="exact"/>
              <w:rPr>
                <w:rFonts w:eastAsia="仿宋_GB2312"/>
                <w:sz w:val="24"/>
              </w:rPr>
            </w:pPr>
          </w:p>
        </w:tc>
        <w:tc>
          <w:tcPr>
            <w:tcW w:w="261" w:type="pct"/>
            <w:vAlign w:val="center"/>
          </w:tcPr>
          <w:p w:rsidR="008B7E70" w:rsidRDefault="008B7E70">
            <w:pPr>
              <w:adjustRightInd w:val="0"/>
              <w:snapToGrid w:val="0"/>
              <w:spacing w:line="520" w:lineRule="exact"/>
              <w:rPr>
                <w:rFonts w:eastAsia="仿宋_GB2312"/>
                <w:sz w:val="24"/>
              </w:rPr>
            </w:pPr>
          </w:p>
        </w:tc>
        <w:tc>
          <w:tcPr>
            <w:tcW w:w="382" w:type="pct"/>
            <w:vAlign w:val="center"/>
          </w:tcPr>
          <w:p w:rsidR="008B7E70" w:rsidRDefault="008B7E70">
            <w:pPr>
              <w:adjustRightInd w:val="0"/>
              <w:snapToGrid w:val="0"/>
              <w:spacing w:line="520" w:lineRule="exact"/>
              <w:jc w:val="center"/>
              <w:rPr>
                <w:rFonts w:eastAsia="仿宋_GB2312"/>
                <w:sz w:val="24"/>
              </w:rPr>
            </w:pPr>
          </w:p>
        </w:tc>
        <w:tc>
          <w:tcPr>
            <w:tcW w:w="229" w:type="pct"/>
            <w:vAlign w:val="center"/>
          </w:tcPr>
          <w:p w:rsidR="008B7E70" w:rsidRDefault="008B7E70">
            <w:pPr>
              <w:adjustRightInd w:val="0"/>
              <w:snapToGrid w:val="0"/>
              <w:spacing w:line="520" w:lineRule="exact"/>
              <w:jc w:val="center"/>
              <w:rPr>
                <w:rFonts w:eastAsia="仿宋_GB2312"/>
                <w:sz w:val="24"/>
              </w:rPr>
            </w:pPr>
          </w:p>
        </w:tc>
      </w:tr>
      <w:tr w:rsidR="008B7E70">
        <w:trPr>
          <w:trHeight w:val="495"/>
        </w:trPr>
        <w:tc>
          <w:tcPr>
            <w:tcW w:w="154" w:type="pct"/>
          </w:tcPr>
          <w:p w:rsidR="008B7E70" w:rsidRDefault="008B7E70">
            <w:pPr>
              <w:adjustRightInd w:val="0"/>
              <w:snapToGrid w:val="0"/>
              <w:spacing w:line="520" w:lineRule="exact"/>
              <w:jc w:val="center"/>
              <w:rPr>
                <w:rFonts w:eastAsia="仿宋_GB2312"/>
                <w:sz w:val="24"/>
              </w:rPr>
            </w:pPr>
          </w:p>
        </w:tc>
        <w:tc>
          <w:tcPr>
            <w:tcW w:w="198" w:type="pct"/>
          </w:tcPr>
          <w:p w:rsidR="008B7E70" w:rsidRDefault="008B7E70">
            <w:pPr>
              <w:adjustRightInd w:val="0"/>
              <w:snapToGrid w:val="0"/>
              <w:spacing w:line="520" w:lineRule="exact"/>
              <w:jc w:val="center"/>
              <w:rPr>
                <w:rFonts w:eastAsia="仿宋_GB2312"/>
                <w:sz w:val="24"/>
              </w:rPr>
            </w:pPr>
          </w:p>
        </w:tc>
        <w:tc>
          <w:tcPr>
            <w:tcW w:w="285" w:type="pct"/>
            <w:vAlign w:val="center"/>
          </w:tcPr>
          <w:p w:rsidR="008B7E70" w:rsidRDefault="008B7E70">
            <w:pPr>
              <w:adjustRightInd w:val="0"/>
              <w:snapToGrid w:val="0"/>
              <w:spacing w:line="520" w:lineRule="exact"/>
              <w:jc w:val="center"/>
              <w:rPr>
                <w:rFonts w:eastAsia="仿宋_GB2312"/>
                <w:sz w:val="24"/>
              </w:rPr>
            </w:pPr>
          </w:p>
        </w:tc>
        <w:tc>
          <w:tcPr>
            <w:tcW w:w="251" w:type="pct"/>
          </w:tcPr>
          <w:p w:rsidR="008B7E70" w:rsidRDefault="008B7E70">
            <w:pPr>
              <w:adjustRightInd w:val="0"/>
              <w:snapToGrid w:val="0"/>
              <w:spacing w:line="520" w:lineRule="exact"/>
              <w:jc w:val="center"/>
              <w:rPr>
                <w:rFonts w:eastAsia="仿宋_GB2312"/>
                <w:sz w:val="24"/>
              </w:rPr>
            </w:pPr>
          </w:p>
        </w:tc>
        <w:tc>
          <w:tcPr>
            <w:tcW w:w="285" w:type="pct"/>
          </w:tcPr>
          <w:p w:rsidR="008B7E70" w:rsidRDefault="008B7E70">
            <w:pPr>
              <w:adjustRightInd w:val="0"/>
              <w:snapToGrid w:val="0"/>
              <w:spacing w:line="520" w:lineRule="exact"/>
              <w:jc w:val="center"/>
              <w:rPr>
                <w:rFonts w:eastAsia="仿宋_GB2312"/>
                <w:sz w:val="24"/>
              </w:rPr>
            </w:pPr>
          </w:p>
        </w:tc>
        <w:tc>
          <w:tcPr>
            <w:tcW w:w="257" w:type="pct"/>
          </w:tcPr>
          <w:p w:rsidR="008B7E70" w:rsidRDefault="008B7E70">
            <w:pPr>
              <w:adjustRightInd w:val="0"/>
              <w:snapToGrid w:val="0"/>
              <w:spacing w:line="520" w:lineRule="exact"/>
              <w:jc w:val="center"/>
              <w:rPr>
                <w:rFonts w:eastAsia="仿宋_GB2312"/>
                <w:sz w:val="24"/>
              </w:rPr>
            </w:pPr>
          </w:p>
        </w:tc>
        <w:tc>
          <w:tcPr>
            <w:tcW w:w="253" w:type="pct"/>
          </w:tcPr>
          <w:p w:rsidR="008B7E70" w:rsidRDefault="008B7E70">
            <w:pPr>
              <w:adjustRightInd w:val="0"/>
              <w:snapToGrid w:val="0"/>
              <w:spacing w:line="520" w:lineRule="exact"/>
              <w:jc w:val="center"/>
              <w:rPr>
                <w:rFonts w:eastAsia="仿宋_GB2312"/>
                <w:sz w:val="24"/>
              </w:rPr>
            </w:pPr>
          </w:p>
        </w:tc>
        <w:tc>
          <w:tcPr>
            <w:tcW w:w="324" w:type="pct"/>
          </w:tcPr>
          <w:p w:rsidR="008B7E70" w:rsidRDefault="008B7E70">
            <w:pPr>
              <w:adjustRightInd w:val="0"/>
              <w:snapToGrid w:val="0"/>
              <w:spacing w:line="520" w:lineRule="exact"/>
              <w:jc w:val="center"/>
              <w:rPr>
                <w:rFonts w:eastAsia="仿宋_GB2312"/>
                <w:sz w:val="24"/>
              </w:rPr>
            </w:pPr>
          </w:p>
        </w:tc>
        <w:tc>
          <w:tcPr>
            <w:tcW w:w="325" w:type="pct"/>
          </w:tcPr>
          <w:p w:rsidR="008B7E70" w:rsidRDefault="008B7E70">
            <w:pPr>
              <w:adjustRightInd w:val="0"/>
              <w:snapToGrid w:val="0"/>
              <w:spacing w:line="520" w:lineRule="exact"/>
              <w:jc w:val="center"/>
              <w:rPr>
                <w:rFonts w:eastAsia="仿宋_GB2312"/>
                <w:sz w:val="24"/>
              </w:rPr>
            </w:pPr>
          </w:p>
        </w:tc>
        <w:tc>
          <w:tcPr>
            <w:tcW w:w="325" w:type="pct"/>
            <w:vAlign w:val="center"/>
          </w:tcPr>
          <w:p w:rsidR="008B7E70" w:rsidRDefault="008B7E70">
            <w:pPr>
              <w:adjustRightInd w:val="0"/>
              <w:snapToGrid w:val="0"/>
              <w:spacing w:line="520" w:lineRule="exact"/>
              <w:jc w:val="center"/>
              <w:rPr>
                <w:rFonts w:eastAsia="仿宋_GB2312"/>
                <w:sz w:val="24"/>
              </w:rPr>
            </w:pPr>
          </w:p>
        </w:tc>
        <w:tc>
          <w:tcPr>
            <w:tcW w:w="274" w:type="pct"/>
          </w:tcPr>
          <w:p w:rsidR="008B7E70" w:rsidRDefault="008B7E70">
            <w:pPr>
              <w:adjustRightInd w:val="0"/>
              <w:snapToGrid w:val="0"/>
              <w:spacing w:line="520" w:lineRule="exact"/>
              <w:jc w:val="center"/>
              <w:rPr>
                <w:rFonts w:eastAsia="仿宋_GB2312"/>
                <w:sz w:val="24"/>
              </w:rPr>
            </w:pPr>
          </w:p>
        </w:tc>
        <w:tc>
          <w:tcPr>
            <w:tcW w:w="275" w:type="pct"/>
          </w:tcPr>
          <w:p w:rsidR="008B7E70" w:rsidRDefault="008B7E70">
            <w:pPr>
              <w:adjustRightInd w:val="0"/>
              <w:snapToGrid w:val="0"/>
              <w:spacing w:line="520" w:lineRule="exact"/>
              <w:jc w:val="center"/>
              <w:rPr>
                <w:rFonts w:eastAsia="仿宋_GB2312"/>
                <w:sz w:val="24"/>
              </w:rPr>
            </w:pPr>
          </w:p>
        </w:tc>
        <w:tc>
          <w:tcPr>
            <w:tcW w:w="275" w:type="pct"/>
          </w:tcPr>
          <w:p w:rsidR="008B7E70" w:rsidRDefault="008B7E70">
            <w:pPr>
              <w:adjustRightInd w:val="0"/>
              <w:snapToGrid w:val="0"/>
              <w:spacing w:line="520" w:lineRule="exact"/>
              <w:jc w:val="center"/>
              <w:rPr>
                <w:rFonts w:eastAsia="仿宋_GB2312"/>
                <w:sz w:val="24"/>
              </w:rPr>
            </w:pPr>
          </w:p>
        </w:tc>
        <w:tc>
          <w:tcPr>
            <w:tcW w:w="275" w:type="pct"/>
          </w:tcPr>
          <w:p w:rsidR="008B7E70" w:rsidRDefault="008B7E70">
            <w:pPr>
              <w:adjustRightInd w:val="0"/>
              <w:snapToGrid w:val="0"/>
              <w:spacing w:line="520" w:lineRule="exact"/>
              <w:jc w:val="center"/>
              <w:rPr>
                <w:rFonts w:eastAsia="仿宋_GB2312"/>
                <w:sz w:val="24"/>
              </w:rPr>
            </w:pPr>
          </w:p>
        </w:tc>
        <w:tc>
          <w:tcPr>
            <w:tcW w:w="376" w:type="pct"/>
          </w:tcPr>
          <w:p w:rsidR="008B7E70" w:rsidRDefault="008B7E70">
            <w:pPr>
              <w:adjustRightInd w:val="0"/>
              <w:snapToGrid w:val="0"/>
              <w:spacing w:line="520" w:lineRule="exact"/>
              <w:jc w:val="center"/>
              <w:rPr>
                <w:rFonts w:eastAsia="仿宋_GB2312"/>
                <w:sz w:val="24"/>
              </w:rPr>
            </w:pPr>
          </w:p>
        </w:tc>
        <w:tc>
          <w:tcPr>
            <w:tcW w:w="261" w:type="pct"/>
            <w:vAlign w:val="center"/>
          </w:tcPr>
          <w:p w:rsidR="008B7E70" w:rsidRDefault="008B7E70">
            <w:pPr>
              <w:adjustRightInd w:val="0"/>
              <w:snapToGrid w:val="0"/>
              <w:spacing w:line="520" w:lineRule="exact"/>
              <w:jc w:val="center"/>
              <w:rPr>
                <w:rFonts w:eastAsia="仿宋_GB2312"/>
                <w:sz w:val="24"/>
              </w:rPr>
            </w:pPr>
          </w:p>
        </w:tc>
        <w:tc>
          <w:tcPr>
            <w:tcW w:w="382" w:type="pct"/>
            <w:vAlign w:val="center"/>
          </w:tcPr>
          <w:p w:rsidR="008B7E70" w:rsidRDefault="008B7E70">
            <w:pPr>
              <w:adjustRightInd w:val="0"/>
              <w:snapToGrid w:val="0"/>
              <w:spacing w:line="520" w:lineRule="exact"/>
              <w:jc w:val="center"/>
              <w:rPr>
                <w:rFonts w:eastAsia="仿宋_GB2312"/>
                <w:sz w:val="24"/>
              </w:rPr>
            </w:pPr>
          </w:p>
        </w:tc>
        <w:tc>
          <w:tcPr>
            <w:tcW w:w="229" w:type="pct"/>
            <w:vAlign w:val="center"/>
          </w:tcPr>
          <w:p w:rsidR="008B7E70" w:rsidRDefault="008B7E70">
            <w:pPr>
              <w:adjustRightInd w:val="0"/>
              <w:snapToGrid w:val="0"/>
              <w:spacing w:line="520" w:lineRule="exact"/>
              <w:jc w:val="center"/>
              <w:rPr>
                <w:rFonts w:eastAsia="仿宋_GB2312"/>
                <w:sz w:val="24"/>
              </w:rPr>
            </w:pPr>
          </w:p>
        </w:tc>
      </w:tr>
      <w:tr w:rsidR="008B7E70">
        <w:trPr>
          <w:trHeight w:val="495"/>
        </w:trPr>
        <w:tc>
          <w:tcPr>
            <w:tcW w:w="154" w:type="pct"/>
          </w:tcPr>
          <w:p w:rsidR="008B7E70" w:rsidRDefault="008B7E70">
            <w:pPr>
              <w:adjustRightInd w:val="0"/>
              <w:snapToGrid w:val="0"/>
              <w:spacing w:line="520" w:lineRule="exact"/>
              <w:jc w:val="center"/>
              <w:rPr>
                <w:rFonts w:eastAsia="仿宋_GB2312"/>
                <w:sz w:val="24"/>
              </w:rPr>
            </w:pPr>
          </w:p>
        </w:tc>
        <w:tc>
          <w:tcPr>
            <w:tcW w:w="198" w:type="pct"/>
          </w:tcPr>
          <w:p w:rsidR="008B7E70" w:rsidRDefault="008B7E70">
            <w:pPr>
              <w:adjustRightInd w:val="0"/>
              <w:snapToGrid w:val="0"/>
              <w:spacing w:line="520" w:lineRule="exact"/>
              <w:jc w:val="center"/>
              <w:rPr>
                <w:rFonts w:eastAsia="仿宋_GB2312"/>
                <w:sz w:val="24"/>
              </w:rPr>
            </w:pPr>
          </w:p>
        </w:tc>
        <w:tc>
          <w:tcPr>
            <w:tcW w:w="285" w:type="pct"/>
            <w:vAlign w:val="center"/>
          </w:tcPr>
          <w:p w:rsidR="008B7E70" w:rsidRDefault="008B7E70">
            <w:pPr>
              <w:adjustRightInd w:val="0"/>
              <w:snapToGrid w:val="0"/>
              <w:spacing w:line="520" w:lineRule="exact"/>
              <w:jc w:val="center"/>
              <w:rPr>
                <w:rFonts w:eastAsia="仿宋_GB2312"/>
                <w:sz w:val="24"/>
              </w:rPr>
            </w:pPr>
          </w:p>
        </w:tc>
        <w:tc>
          <w:tcPr>
            <w:tcW w:w="251" w:type="pct"/>
          </w:tcPr>
          <w:p w:rsidR="008B7E70" w:rsidRDefault="008B7E70">
            <w:pPr>
              <w:adjustRightInd w:val="0"/>
              <w:snapToGrid w:val="0"/>
              <w:spacing w:line="520" w:lineRule="exact"/>
              <w:jc w:val="center"/>
              <w:rPr>
                <w:rFonts w:eastAsia="仿宋_GB2312"/>
                <w:sz w:val="24"/>
              </w:rPr>
            </w:pPr>
          </w:p>
        </w:tc>
        <w:tc>
          <w:tcPr>
            <w:tcW w:w="285" w:type="pct"/>
          </w:tcPr>
          <w:p w:rsidR="008B7E70" w:rsidRDefault="008B7E70">
            <w:pPr>
              <w:adjustRightInd w:val="0"/>
              <w:snapToGrid w:val="0"/>
              <w:spacing w:line="520" w:lineRule="exact"/>
              <w:jc w:val="center"/>
              <w:rPr>
                <w:rFonts w:eastAsia="仿宋_GB2312"/>
                <w:sz w:val="24"/>
              </w:rPr>
            </w:pPr>
          </w:p>
        </w:tc>
        <w:tc>
          <w:tcPr>
            <w:tcW w:w="257" w:type="pct"/>
          </w:tcPr>
          <w:p w:rsidR="008B7E70" w:rsidRDefault="008B7E70">
            <w:pPr>
              <w:adjustRightInd w:val="0"/>
              <w:snapToGrid w:val="0"/>
              <w:spacing w:line="520" w:lineRule="exact"/>
              <w:jc w:val="center"/>
              <w:rPr>
                <w:rFonts w:eastAsia="仿宋_GB2312"/>
                <w:sz w:val="24"/>
              </w:rPr>
            </w:pPr>
          </w:p>
        </w:tc>
        <w:tc>
          <w:tcPr>
            <w:tcW w:w="253" w:type="pct"/>
          </w:tcPr>
          <w:p w:rsidR="008B7E70" w:rsidRDefault="008B7E70">
            <w:pPr>
              <w:adjustRightInd w:val="0"/>
              <w:snapToGrid w:val="0"/>
              <w:spacing w:line="520" w:lineRule="exact"/>
              <w:jc w:val="center"/>
              <w:rPr>
                <w:rFonts w:eastAsia="仿宋_GB2312"/>
                <w:sz w:val="24"/>
              </w:rPr>
            </w:pPr>
          </w:p>
        </w:tc>
        <w:tc>
          <w:tcPr>
            <w:tcW w:w="324" w:type="pct"/>
          </w:tcPr>
          <w:p w:rsidR="008B7E70" w:rsidRDefault="008B7E70">
            <w:pPr>
              <w:adjustRightInd w:val="0"/>
              <w:snapToGrid w:val="0"/>
              <w:spacing w:line="520" w:lineRule="exact"/>
              <w:jc w:val="center"/>
              <w:rPr>
                <w:rFonts w:eastAsia="仿宋_GB2312"/>
                <w:sz w:val="24"/>
              </w:rPr>
            </w:pPr>
          </w:p>
        </w:tc>
        <w:tc>
          <w:tcPr>
            <w:tcW w:w="325" w:type="pct"/>
          </w:tcPr>
          <w:p w:rsidR="008B7E70" w:rsidRDefault="008B7E70">
            <w:pPr>
              <w:adjustRightInd w:val="0"/>
              <w:snapToGrid w:val="0"/>
              <w:spacing w:line="520" w:lineRule="exact"/>
              <w:jc w:val="center"/>
              <w:rPr>
                <w:rFonts w:eastAsia="仿宋_GB2312"/>
                <w:sz w:val="24"/>
              </w:rPr>
            </w:pPr>
          </w:p>
        </w:tc>
        <w:tc>
          <w:tcPr>
            <w:tcW w:w="325" w:type="pct"/>
            <w:vAlign w:val="center"/>
          </w:tcPr>
          <w:p w:rsidR="008B7E70" w:rsidRDefault="008B7E70">
            <w:pPr>
              <w:adjustRightInd w:val="0"/>
              <w:snapToGrid w:val="0"/>
              <w:spacing w:line="520" w:lineRule="exact"/>
              <w:jc w:val="center"/>
              <w:rPr>
                <w:rFonts w:eastAsia="仿宋_GB2312"/>
                <w:sz w:val="24"/>
              </w:rPr>
            </w:pPr>
          </w:p>
        </w:tc>
        <w:tc>
          <w:tcPr>
            <w:tcW w:w="274" w:type="pct"/>
          </w:tcPr>
          <w:p w:rsidR="008B7E70" w:rsidRDefault="008B7E70">
            <w:pPr>
              <w:adjustRightInd w:val="0"/>
              <w:snapToGrid w:val="0"/>
              <w:spacing w:line="520" w:lineRule="exact"/>
              <w:jc w:val="center"/>
              <w:rPr>
                <w:rFonts w:eastAsia="仿宋_GB2312"/>
                <w:sz w:val="24"/>
              </w:rPr>
            </w:pPr>
          </w:p>
        </w:tc>
        <w:tc>
          <w:tcPr>
            <w:tcW w:w="275" w:type="pct"/>
          </w:tcPr>
          <w:p w:rsidR="008B7E70" w:rsidRDefault="008B7E70">
            <w:pPr>
              <w:adjustRightInd w:val="0"/>
              <w:snapToGrid w:val="0"/>
              <w:spacing w:line="520" w:lineRule="exact"/>
              <w:jc w:val="center"/>
              <w:rPr>
                <w:rFonts w:eastAsia="仿宋_GB2312"/>
                <w:sz w:val="24"/>
              </w:rPr>
            </w:pPr>
          </w:p>
        </w:tc>
        <w:tc>
          <w:tcPr>
            <w:tcW w:w="275" w:type="pct"/>
          </w:tcPr>
          <w:p w:rsidR="008B7E70" w:rsidRDefault="008B7E70">
            <w:pPr>
              <w:adjustRightInd w:val="0"/>
              <w:snapToGrid w:val="0"/>
              <w:spacing w:line="520" w:lineRule="exact"/>
              <w:jc w:val="center"/>
              <w:rPr>
                <w:rFonts w:eastAsia="仿宋_GB2312"/>
                <w:sz w:val="24"/>
              </w:rPr>
            </w:pPr>
          </w:p>
        </w:tc>
        <w:tc>
          <w:tcPr>
            <w:tcW w:w="275" w:type="pct"/>
          </w:tcPr>
          <w:p w:rsidR="008B7E70" w:rsidRDefault="008B7E70">
            <w:pPr>
              <w:adjustRightInd w:val="0"/>
              <w:snapToGrid w:val="0"/>
              <w:spacing w:line="520" w:lineRule="exact"/>
              <w:jc w:val="center"/>
              <w:rPr>
                <w:rFonts w:eastAsia="仿宋_GB2312"/>
                <w:sz w:val="24"/>
              </w:rPr>
            </w:pPr>
          </w:p>
        </w:tc>
        <w:tc>
          <w:tcPr>
            <w:tcW w:w="376" w:type="pct"/>
          </w:tcPr>
          <w:p w:rsidR="008B7E70" w:rsidRDefault="008B7E70">
            <w:pPr>
              <w:adjustRightInd w:val="0"/>
              <w:snapToGrid w:val="0"/>
              <w:spacing w:line="520" w:lineRule="exact"/>
              <w:jc w:val="center"/>
              <w:rPr>
                <w:rFonts w:eastAsia="仿宋_GB2312"/>
                <w:sz w:val="24"/>
              </w:rPr>
            </w:pPr>
          </w:p>
        </w:tc>
        <w:tc>
          <w:tcPr>
            <w:tcW w:w="261" w:type="pct"/>
            <w:vAlign w:val="center"/>
          </w:tcPr>
          <w:p w:rsidR="008B7E70" w:rsidRDefault="008B7E70">
            <w:pPr>
              <w:adjustRightInd w:val="0"/>
              <w:snapToGrid w:val="0"/>
              <w:spacing w:line="520" w:lineRule="exact"/>
              <w:jc w:val="center"/>
              <w:rPr>
                <w:rFonts w:eastAsia="仿宋_GB2312"/>
                <w:sz w:val="24"/>
              </w:rPr>
            </w:pPr>
          </w:p>
        </w:tc>
        <w:tc>
          <w:tcPr>
            <w:tcW w:w="382" w:type="pct"/>
            <w:vAlign w:val="center"/>
          </w:tcPr>
          <w:p w:rsidR="008B7E70" w:rsidRDefault="008B7E70">
            <w:pPr>
              <w:adjustRightInd w:val="0"/>
              <w:snapToGrid w:val="0"/>
              <w:spacing w:line="520" w:lineRule="exact"/>
              <w:jc w:val="center"/>
              <w:rPr>
                <w:rFonts w:eastAsia="仿宋_GB2312"/>
                <w:sz w:val="24"/>
              </w:rPr>
            </w:pPr>
          </w:p>
        </w:tc>
        <w:tc>
          <w:tcPr>
            <w:tcW w:w="229" w:type="pct"/>
            <w:vAlign w:val="center"/>
          </w:tcPr>
          <w:p w:rsidR="008B7E70" w:rsidRDefault="008B7E70">
            <w:pPr>
              <w:adjustRightInd w:val="0"/>
              <w:snapToGrid w:val="0"/>
              <w:spacing w:line="520" w:lineRule="exact"/>
              <w:jc w:val="center"/>
              <w:rPr>
                <w:rFonts w:eastAsia="仿宋_GB2312"/>
                <w:sz w:val="24"/>
              </w:rPr>
            </w:pPr>
          </w:p>
        </w:tc>
      </w:tr>
    </w:tbl>
    <w:p w:rsidR="008B7E70" w:rsidRDefault="00BB1457">
      <w:pPr>
        <w:spacing w:line="520" w:lineRule="exact"/>
        <w:ind w:leftChars="-54" w:left="540" w:rightChars="-128" w:right="-269" w:hangingChars="272" w:hanging="653"/>
        <w:rPr>
          <w:rFonts w:eastAsia="仿宋_GB2312"/>
          <w:sz w:val="24"/>
        </w:rPr>
      </w:pPr>
      <w:r>
        <w:rPr>
          <w:rFonts w:eastAsia="仿宋_GB2312" w:hint="eastAsia"/>
          <w:sz w:val="24"/>
        </w:rPr>
        <w:t>注</w:t>
      </w:r>
      <w:r>
        <w:rPr>
          <w:rFonts w:eastAsia="仿宋_GB2312"/>
          <w:sz w:val="24"/>
        </w:rPr>
        <w:t>：</w:t>
      </w:r>
      <w:r>
        <w:rPr>
          <w:rFonts w:eastAsia="仿宋_GB2312"/>
          <w:sz w:val="24"/>
        </w:rPr>
        <w:t xml:space="preserve">1. </w:t>
      </w:r>
      <w:r>
        <w:rPr>
          <w:rFonts w:eastAsia="仿宋_GB2312"/>
          <w:b/>
          <w:bCs/>
          <w:sz w:val="24"/>
        </w:rPr>
        <w:t>须</w:t>
      </w:r>
      <w:r>
        <w:rPr>
          <w:rFonts w:eastAsia="仿宋_GB2312" w:hint="eastAsia"/>
          <w:b/>
          <w:bCs/>
          <w:sz w:val="24"/>
        </w:rPr>
        <w:t>按照</w:t>
      </w:r>
      <w:r>
        <w:rPr>
          <w:rFonts w:eastAsia="仿宋_GB2312"/>
          <w:b/>
          <w:bCs/>
          <w:sz w:val="24"/>
        </w:rPr>
        <w:t>所给</w:t>
      </w:r>
      <w:r>
        <w:rPr>
          <w:rFonts w:eastAsia="仿宋_GB2312"/>
          <w:b/>
          <w:bCs/>
          <w:sz w:val="24"/>
        </w:rPr>
        <w:t>Excel</w:t>
      </w:r>
      <w:r>
        <w:rPr>
          <w:rFonts w:eastAsia="仿宋_GB2312" w:hint="eastAsia"/>
          <w:b/>
          <w:bCs/>
          <w:sz w:val="24"/>
        </w:rPr>
        <w:t>模板填写上报</w:t>
      </w:r>
      <w:r>
        <w:rPr>
          <w:rFonts w:eastAsia="仿宋_GB2312"/>
          <w:b/>
          <w:bCs/>
          <w:sz w:val="24"/>
        </w:rPr>
        <w:t>；</w:t>
      </w:r>
      <w:r>
        <w:rPr>
          <w:rFonts w:eastAsia="仿宋_GB2312" w:hint="eastAsia"/>
          <w:b/>
          <w:bCs/>
          <w:sz w:val="24"/>
        </w:rPr>
        <w:t>（电子版的附件</w:t>
      </w:r>
      <w:r>
        <w:rPr>
          <w:rFonts w:eastAsia="仿宋_GB2312" w:hint="eastAsia"/>
          <w:b/>
          <w:bCs/>
          <w:sz w:val="24"/>
        </w:rPr>
        <w:t>2excel</w:t>
      </w:r>
      <w:r>
        <w:rPr>
          <w:rFonts w:eastAsia="仿宋_GB2312" w:hint="eastAsia"/>
          <w:b/>
          <w:bCs/>
          <w:sz w:val="24"/>
        </w:rPr>
        <w:t>表另有一表，附件</w:t>
      </w:r>
      <w:r>
        <w:rPr>
          <w:rFonts w:eastAsia="仿宋_GB2312" w:hint="eastAsia"/>
          <w:b/>
          <w:bCs/>
          <w:sz w:val="24"/>
        </w:rPr>
        <w:t>2</w:t>
      </w:r>
      <w:r>
        <w:rPr>
          <w:rFonts w:eastAsia="仿宋_GB2312" w:hint="eastAsia"/>
          <w:b/>
          <w:bCs/>
          <w:sz w:val="24"/>
        </w:rPr>
        <w:t>电子版一定要用</w:t>
      </w:r>
      <w:r>
        <w:rPr>
          <w:rFonts w:eastAsia="仿宋_GB2312" w:hint="eastAsia"/>
          <w:b/>
          <w:bCs/>
          <w:sz w:val="24"/>
        </w:rPr>
        <w:t>excel</w:t>
      </w:r>
      <w:r>
        <w:rPr>
          <w:rFonts w:eastAsia="仿宋_GB2312" w:hint="eastAsia"/>
          <w:b/>
          <w:bCs/>
          <w:sz w:val="24"/>
        </w:rPr>
        <w:t>表进行填写）</w:t>
      </w:r>
    </w:p>
    <w:p w:rsidR="008B7E70" w:rsidRDefault="00BB1457">
      <w:pPr>
        <w:spacing w:line="520" w:lineRule="exact"/>
        <w:ind w:rightChars="-128" w:right="-269" w:firstLineChars="150" w:firstLine="360"/>
        <w:rPr>
          <w:rFonts w:eastAsia="仿宋_GB2312"/>
          <w:sz w:val="24"/>
        </w:rPr>
      </w:pPr>
      <w:r>
        <w:rPr>
          <w:rFonts w:eastAsia="仿宋_GB2312"/>
          <w:sz w:val="24"/>
        </w:rPr>
        <w:t xml:space="preserve">2. </w:t>
      </w:r>
      <w:r>
        <w:rPr>
          <w:rFonts w:eastAsia="仿宋_GB2312" w:hint="eastAsia"/>
          <w:sz w:val="24"/>
        </w:rPr>
        <w:t>列表优先</w:t>
      </w:r>
      <w:r>
        <w:rPr>
          <w:rFonts w:eastAsia="仿宋_GB2312"/>
          <w:sz w:val="24"/>
        </w:rPr>
        <w:t>按照学科排序，其次为类型</w:t>
      </w:r>
      <w:r>
        <w:rPr>
          <w:rFonts w:eastAsia="仿宋_GB2312" w:hint="eastAsia"/>
          <w:sz w:val="24"/>
        </w:rPr>
        <w:t>；</w:t>
      </w:r>
    </w:p>
    <w:p w:rsidR="008B7E70" w:rsidRDefault="00BB1457">
      <w:pPr>
        <w:spacing w:line="520" w:lineRule="exact"/>
        <w:ind w:leftChars="174" w:left="898" w:rightChars="-128" w:right="-269" w:hangingChars="222" w:hanging="533"/>
        <w:rPr>
          <w:rFonts w:eastAsia="仿宋_GB2312"/>
          <w:sz w:val="24"/>
        </w:rPr>
      </w:pPr>
      <w:r>
        <w:rPr>
          <w:rFonts w:eastAsia="仿宋_GB2312"/>
          <w:sz w:val="24"/>
        </w:rPr>
        <w:t>3</w:t>
      </w:r>
      <w:r>
        <w:rPr>
          <w:rFonts w:eastAsia="仿宋_GB2312" w:hint="eastAsia"/>
          <w:sz w:val="24"/>
        </w:rPr>
        <w:t xml:space="preserve">. </w:t>
      </w:r>
      <w:r>
        <w:rPr>
          <w:rFonts w:eastAsia="仿宋_GB2312" w:hint="eastAsia"/>
          <w:sz w:val="24"/>
        </w:rPr>
        <w:t>纸质版打印时无需显示资源描述列的全部内容。</w:t>
      </w:r>
    </w:p>
    <w:p w:rsidR="008B7E70" w:rsidRDefault="008B7E70">
      <w:pPr>
        <w:spacing w:line="520" w:lineRule="exact"/>
        <w:ind w:leftChars="-54" w:left="773" w:rightChars="-128" w:right="-269" w:hangingChars="422" w:hanging="886"/>
        <w:sectPr w:rsidR="008B7E70">
          <w:pgSz w:w="16838" w:h="11906" w:orient="landscape"/>
          <w:pgMar w:top="1797" w:right="1440" w:bottom="1797" w:left="1440" w:header="851" w:footer="992" w:gutter="0"/>
          <w:cols w:space="425"/>
          <w:docGrid w:type="lines" w:linePitch="312"/>
        </w:sectPr>
      </w:pPr>
    </w:p>
    <w:p w:rsidR="008B7E70" w:rsidRDefault="00BB1457">
      <w:pPr>
        <w:spacing w:line="520" w:lineRule="exact"/>
        <w:outlineLvl w:val="0"/>
        <w:rPr>
          <w:rFonts w:ascii="黑体" w:eastAsia="黑体" w:hAnsi="黑体"/>
          <w:sz w:val="28"/>
          <w:szCs w:val="28"/>
        </w:rPr>
      </w:pPr>
      <w:r>
        <w:rPr>
          <w:rFonts w:ascii="黑体" w:eastAsia="黑体" w:hAnsi="黑体" w:hint="eastAsia"/>
          <w:sz w:val="28"/>
          <w:szCs w:val="28"/>
        </w:rPr>
        <w:lastRenderedPageBreak/>
        <w:t>附件3</w:t>
      </w:r>
    </w:p>
    <w:p w:rsidR="008B7E70" w:rsidRDefault="00BB1457">
      <w:pPr>
        <w:jc w:val="center"/>
        <w:rPr>
          <w:rFonts w:ascii="宋体" w:hAnsi="宋体"/>
          <w:b/>
          <w:sz w:val="36"/>
          <w:szCs w:val="36"/>
        </w:rPr>
      </w:pPr>
      <w:r>
        <w:rPr>
          <w:rFonts w:ascii="宋体" w:hAnsi="宋体" w:hint="eastAsia"/>
          <w:b/>
          <w:sz w:val="36"/>
          <w:szCs w:val="36"/>
        </w:rPr>
        <w:t>征集学科范围</w:t>
      </w:r>
    </w:p>
    <w:tbl>
      <w:tblPr>
        <w:tblW w:w="46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891"/>
        <w:gridCol w:w="599"/>
        <w:gridCol w:w="3477"/>
        <w:gridCol w:w="1310"/>
      </w:tblGrid>
      <w:tr w:rsidR="008B7E70">
        <w:trPr>
          <w:trHeight w:hRule="exact" w:val="576"/>
          <w:jc w:val="center"/>
        </w:trPr>
        <w:tc>
          <w:tcPr>
            <w:tcW w:w="455" w:type="pct"/>
            <w:vAlign w:val="center"/>
          </w:tcPr>
          <w:p w:rsidR="008B7E70" w:rsidRDefault="00BB1457">
            <w:pPr>
              <w:snapToGrid w:val="0"/>
              <w:spacing w:line="300" w:lineRule="auto"/>
              <w:jc w:val="center"/>
              <w:rPr>
                <w:rFonts w:ascii="宋体" w:hAnsi="宋体"/>
                <w:b/>
                <w:szCs w:val="21"/>
              </w:rPr>
            </w:pPr>
            <w:r>
              <w:rPr>
                <w:rFonts w:ascii="宋体" w:hAnsi="宋体" w:hint="eastAsia"/>
                <w:b/>
                <w:szCs w:val="21"/>
              </w:rPr>
              <w:t>序号</w:t>
            </w:r>
          </w:p>
        </w:tc>
        <w:tc>
          <w:tcPr>
            <w:tcW w:w="1181" w:type="pct"/>
            <w:vAlign w:val="center"/>
          </w:tcPr>
          <w:p w:rsidR="008B7E70" w:rsidRDefault="00BB1457">
            <w:pPr>
              <w:snapToGrid w:val="0"/>
              <w:spacing w:line="300" w:lineRule="auto"/>
              <w:jc w:val="center"/>
              <w:rPr>
                <w:rFonts w:ascii="宋体" w:hAnsi="宋体"/>
                <w:b/>
                <w:szCs w:val="21"/>
              </w:rPr>
            </w:pPr>
            <w:r>
              <w:rPr>
                <w:rFonts w:ascii="宋体" w:hAnsi="宋体" w:hint="eastAsia"/>
                <w:b/>
                <w:szCs w:val="21"/>
              </w:rPr>
              <w:t>学科领域</w:t>
            </w:r>
          </w:p>
        </w:tc>
        <w:tc>
          <w:tcPr>
            <w:tcW w:w="2546" w:type="pct"/>
            <w:gridSpan w:val="2"/>
            <w:vAlign w:val="center"/>
          </w:tcPr>
          <w:p w:rsidR="008B7E70" w:rsidRDefault="00BB1457">
            <w:pPr>
              <w:snapToGrid w:val="0"/>
              <w:spacing w:line="300" w:lineRule="auto"/>
              <w:jc w:val="center"/>
              <w:rPr>
                <w:rFonts w:ascii="宋体" w:hAnsi="宋体"/>
                <w:b/>
                <w:szCs w:val="21"/>
              </w:rPr>
            </w:pPr>
            <w:r>
              <w:rPr>
                <w:rFonts w:ascii="宋体" w:hAnsi="宋体" w:hint="eastAsia"/>
                <w:b/>
                <w:szCs w:val="21"/>
              </w:rPr>
              <w:t>科目名称</w:t>
            </w:r>
          </w:p>
        </w:tc>
        <w:tc>
          <w:tcPr>
            <w:tcW w:w="818" w:type="pct"/>
            <w:vAlign w:val="center"/>
          </w:tcPr>
          <w:p w:rsidR="008B7E70" w:rsidRDefault="00BB1457">
            <w:pPr>
              <w:snapToGrid w:val="0"/>
              <w:spacing w:line="300" w:lineRule="auto"/>
              <w:jc w:val="center"/>
              <w:rPr>
                <w:rFonts w:ascii="宋体" w:hAnsi="宋体"/>
                <w:b/>
                <w:szCs w:val="21"/>
              </w:rPr>
            </w:pPr>
            <w:r>
              <w:rPr>
                <w:rFonts w:ascii="宋体" w:hAnsi="宋体" w:hint="eastAsia"/>
                <w:b/>
                <w:szCs w:val="21"/>
              </w:rPr>
              <w:t>年 级</w:t>
            </w:r>
          </w:p>
        </w:tc>
      </w:tr>
      <w:tr w:rsidR="008B7E70">
        <w:trPr>
          <w:trHeight w:hRule="exact" w:val="340"/>
          <w:jc w:val="center"/>
        </w:trPr>
        <w:tc>
          <w:tcPr>
            <w:tcW w:w="455"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1181"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语文</w:t>
            </w:r>
          </w:p>
        </w:tc>
        <w:tc>
          <w:tcPr>
            <w:tcW w:w="374" w:type="pct"/>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小学语文</w:t>
            </w:r>
          </w:p>
        </w:tc>
        <w:tc>
          <w:tcPr>
            <w:tcW w:w="818" w:type="pct"/>
            <w:vAlign w:val="center"/>
          </w:tcPr>
          <w:p w:rsidR="008B7E70" w:rsidRDefault="00BB1457">
            <w:pPr>
              <w:snapToGrid w:val="0"/>
              <w:spacing w:line="300" w:lineRule="auto"/>
              <w:jc w:val="center"/>
              <w:rPr>
                <w:rFonts w:ascii="宋体" w:hAnsi="宋体"/>
                <w:szCs w:val="21"/>
              </w:rPr>
            </w:pPr>
            <w:r>
              <w:rPr>
                <w:rFonts w:ascii="宋体" w:hAnsi="宋体" w:hint="eastAsia"/>
                <w:szCs w:val="21"/>
              </w:rPr>
              <w:t>1～6</w:t>
            </w:r>
          </w:p>
        </w:tc>
      </w:tr>
      <w:tr w:rsidR="008B7E70">
        <w:trPr>
          <w:trHeight w:hRule="exact" w:val="340"/>
          <w:jc w:val="center"/>
        </w:trPr>
        <w:tc>
          <w:tcPr>
            <w:tcW w:w="455" w:type="pct"/>
            <w:vMerge/>
            <w:tcBorders>
              <w:bottom w:val="single" w:sz="4" w:space="0" w:color="auto"/>
            </w:tcBorders>
            <w:vAlign w:val="center"/>
          </w:tcPr>
          <w:p w:rsidR="008B7E70" w:rsidRDefault="008B7E70">
            <w:pPr>
              <w:snapToGrid w:val="0"/>
              <w:spacing w:line="300" w:lineRule="auto"/>
              <w:jc w:val="center"/>
              <w:rPr>
                <w:rFonts w:ascii="宋体" w:hAnsi="宋体"/>
                <w:szCs w:val="21"/>
              </w:rPr>
            </w:pPr>
          </w:p>
        </w:tc>
        <w:tc>
          <w:tcPr>
            <w:tcW w:w="1181" w:type="pct"/>
            <w:vMerge/>
            <w:tcBorders>
              <w:bottom w:val="single" w:sz="4" w:space="0" w:color="auto"/>
            </w:tcBorders>
            <w:vAlign w:val="center"/>
          </w:tcPr>
          <w:p w:rsidR="008B7E70" w:rsidRDefault="008B7E70">
            <w:pPr>
              <w:snapToGrid w:val="0"/>
              <w:spacing w:line="300" w:lineRule="auto"/>
              <w:jc w:val="center"/>
              <w:rPr>
                <w:rFonts w:ascii="宋体" w:hAnsi="宋体"/>
                <w:szCs w:val="21"/>
              </w:rPr>
            </w:pPr>
          </w:p>
        </w:tc>
        <w:tc>
          <w:tcPr>
            <w:tcW w:w="374" w:type="pct"/>
            <w:tcBorders>
              <w:bottom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2172" w:type="pct"/>
            <w:tcBorders>
              <w:bottom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szCs w:val="21"/>
              </w:rPr>
              <w:t>中学</w:t>
            </w:r>
            <w:r>
              <w:rPr>
                <w:rFonts w:ascii="宋体" w:hAnsi="宋体" w:hint="eastAsia"/>
                <w:szCs w:val="21"/>
              </w:rPr>
              <w:t>语文</w:t>
            </w:r>
          </w:p>
        </w:tc>
        <w:tc>
          <w:tcPr>
            <w:tcW w:w="818" w:type="pct"/>
            <w:tcBorders>
              <w:bottom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1181"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数学</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小学数学</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1～6</w:t>
            </w:r>
          </w:p>
        </w:tc>
      </w:tr>
      <w:tr w:rsidR="008B7E70">
        <w:trPr>
          <w:trHeight w:hRule="exact" w:val="340"/>
          <w:jc w:val="center"/>
        </w:trPr>
        <w:tc>
          <w:tcPr>
            <w:tcW w:w="455" w:type="pct"/>
            <w:vMerge/>
            <w:vAlign w:val="center"/>
          </w:tcPr>
          <w:p w:rsidR="008B7E70" w:rsidRDefault="008B7E70">
            <w:pPr>
              <w:snapToGrid w:val="0"/>
              <w:spacing w:line="300" w:lineRule="auto"/>
              <w:jc w:val="center"/>
              <w:rPr>
                <w:rFonts w:ascii="宋体" w:hAnsi="宋体"/>
                <w:szCs w:val="21"/>
              </w:rPr>
            </w:pPr>
          </w:p>
        </w:tc>
        <w:tc>
          <w:tcPr>
            <w:tcW w:w="1181" w:type="pct"/>
            <w:vMerge/>
            <w:vAlign w:val="center"/>
          </w:tcPr>
          <w:p w:rsidR="008B7E70" w:rsidRDefault="008B7E70">
            <w:pPr>
              <w:snapToGrid w:val="0"/>
              <w:spacing w:line="300" w:lineRule="auto"/>
              <w:jc w:val="center"/>
              <w:rPr>
                <w:rFonts w:ascii="宋体" w:hAnsi="宋体"/>
                <w:szCs w:val="21"/>
              </w:rPr>
            </w:pP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中学数学</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3</w:t>
            </w:r>
          </w:p>
        </w:tc>
        <w:tc>
          <w:tcPr>
            <w:tcW w:w="1181"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英语</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小学英语</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1～6</w:t>
            </w:r>
          </w:p>
        </w:tc>
      </w:tr>
      <w:tr w:rsidR="008B7E70">
        <w:trPr>
          <w:trHeight w:hRule="exact" w:val="340"/>
          <w:jc w:val="center"/>
        </w:trPr>
        <w:tc>
          <w:tcPr>
            <w:tcW w:w="455" w:type="pct"/>
            <w:vMerge/>
            <w:vAlign w:val="center"/>
          </w:tcPr>
          <w:p w:rsidR="008B7E70" w:rsidRDefault="008B7E70">
            <w:pPr>
              <w:snapToGrid w:val="0"/>
              <w:spacing w:line="300" w:lineRule="auto"/>
              <w:jc w:val="center"/>
              <w:rPr>
                <w:rFonts w:ascii="宋体" w:hAnsi="宋体"/>
                <w:szCs w:val="21"/>
              </w:rPr>
            </w:pPr>
          </w:p>
        </w:tc>
        <w:tc>
          <w:tcPr>
            <w:tcW w:w="1181" w:type="pct"/>
            <w:vMerge/>
            <w:vAlign w:val="center"/>
          </w:tcPr>
          <w:p w:rsidR="008B7E70" w:rsidRDefault="008B7E70">
            <w:pPr>
              <w:snapToGrid w:val="0"/>
              <w:spacing w:line="300" w:lineRule="auto"/>
              <w:jc w:val="center"/>
              <w:rPr>
                <w:rFonts w:ascii="宋体" w:hAnsi="宋体"/>
                <w:szCs w:val="21"/>
              </w:rPr>
            </w:pP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中学英语</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4</w:t>
            </w:r>
          </w:p>
        </w:tc>
        <w:tc>
          <w:tcPr>
            <w:tcW w:w="1181"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音乐</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小学音乐</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1～6</w:t>
            </w:r>
          </w:p>
        </w:tc>
      </w:tr>
      <w:tr w:rsidR="008B7E70">
        <w:trPr>
          <w:trHeight w:hRule="exact" w:val="340"/>
          <w:jc w:val="center"/>
        </w:trPr>
        <w:tc>
          <w:tcPr>
            <w:tcW w:w="455" w:type="pct"/>
            <w:vMerge/>
            <w:vAlign w:val="center"/>
          </w:tcPr>
          <w:p w:rsidR="008B7E70" w:rsidRDefault="008B7E70">
            <w:pPr>
              <w:snapToGrid w:val="0"/>
              <w:spacing w:line="300" w:lineRule="auto"/>
              <w:jc w:val="center"/>
              <w:rPr>
                <w:rFonts w:ascii="宋体" w:hAnsi="宋体"/>
                <w:szCs w:val="21"/>
              </w:rPr>
            </w:pPr>
          </w:p>
        </w:tc>
        <w:tc>
          <w:tcPr>
            <w:tcW w:w="1181" w:type="pct"/>
            <w:vMerge/>
            <w:vAlign w:val="center"/>
          </w:tcPr>
          <w:p w:rsidR="008B7E70" w:rsidRDefault="008B7E70">
            <w:pPr>
              <w:snapToGrid w:val="0"/>
              <w:spacing w:line="300" w:lineRule="auto"/>
              <w:jc w:val="center"/>
              <w:rPr>
                <w:rFonts w:ascii="宋体" w:hAnsi="宋体"/>
                <w:szCs w:val="21"/>
              </w:rPr>
            </w:pP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中学音乐</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vMerge w:val="restart"/>
            <w:vAlign w:val="center"/>
          </w:tcPr>
          <w:p w:rsidR="008B7E70" w:rsidRDefault="00BB1457">
            <w:pPr>
              <w:snapToGrid w:val="0"/>
              <w:spacing w:line="300" w:lineRule="auto"/>
              <w:jc w:val="center"/>
              <w:rPr>
                <w:rFonts w:ascii="宋体" w:hAnsi="宋体"/>
                <w:szCs w:val="21"/>
              </w:rPr>
            </w:pPr>
            <w:r>
              <w:rPr>
                <w:rFonts w:ascii="宋体" w:hAnsi="宋体"/>
                <w:szCs w:val="21"/>
              </w:rPr>
              <w:t>5</w:t>
            </w:r>
          </w:p>
        </w:tc>
        <w:tc>
          <w:tcPr>
            <w:tcW w:w="1181"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美术</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小学美术</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1～6</w:t>
            </w:r>
          </w:p>
        </w:tc>
      </w:tr>
      <w:tr w:rsidR="008B7E70">
        <w:trPr>
          <w:trHeight w:hRule="exact" w:val="340"/>
          <w:jc w:val="center"/>
        </w:trPr>
        <w:tc>
          <w:tcPr>
            <w:tcW w:w="455" w:type="pct"/>
            <w:vMerge/>
            <w:vAlign w:val="center"/>
          </w:tcPr>
          <w:p w:rsidR="008B7E70" w:rsidRDefault="008B7E70">
            <w:pPr>
              <w:snapToGrid w:val="0"/>
              <w:spacing w:line="300" w:lineRule="auto"/>
              <w:jc w:val="center"/>
              <w:rPr>
                <w:rFonts w:ascii="宋体" w:hAnsi="宋体"/>
                <w:szCs w:val="21"/>
              </w:rPr>
            </w:pPr>
          </w:p>
        </w:tc>
        <w:tc>
          <w:tcPr>
            <w:tcW w:w="1181" w:type="pct"/>
            <w:vMerge/>
            <w:vAlign w:val="center"/>
          </w:tcPr>
          <w:p w:rsidR="008B7E70" w:rsidRDefault="008B7E70">
            <w:pPr>
              <w:snapToGrid w:val="0"/>
              <w:spacing w:line="300" w:lineRule="auto"/>
              <w:jc w:val="center"/>
              <w:rPr>
                <w:rFonts w:ascii="宋体" w:hAnsi="宋体"/>
                <w:szCs w:val="21"/>
              </w:rPr>
            </w:pP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中学美术</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vMerge w:val="restart"/>
            <w:vAlign w:val="center"/>
          </w:tcPr>
          <w:p w:rsidR="008B7E70" w:rsidRDefault="00BB1457">
            <w:pPr>
              <w:snapToGrid w:val="0"/>
              <w:spacing w:line="300" w:lineRule="auto"/>
              <w:jc w:val="center"/>
              <w:rPr>
                <w:rFonts w:ascii="宋体" w:hAnsi="宋体"/>
                <w:szCs w:val="21"/>
              </w:rPr>
            </w:pPr>
            <w:r>
              <w:rPr>
                <w:rFonts w:ascii="宋体" w:hAnsi="宋体"/>
                <w:szCs w:val="21"/>
              </w:rPr>
              <w:t>6</w:t>
            </w:r>
          </w:p>
        </w:tc>
        <w:tc>
          <w:tcPr>
            <w:tcW w:w="1181"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体育/体育与健康</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小学体育</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1～6</w:t>
            </w:r>
          </w:p>
        </w:tc>
      </w:tr>
      <w:tr w:rsidR="008B7E70">
        <w:trPr>
          <w:trHeight w:hRule="exact" w:val="340"/>
          <w:jc w:val="center"/>
        </w:trPr>
        <w:tc>
          <w:tcPr>
            <w:tcW w:w="455" w:type="pct"/>
            <w:vMerge/>
            <w:vAlign w:val="center"/>
          </w:tcPr>
          <w:p w:rsidR="008B7E70" w:rsidRDefault="008B7E70">
            <w:pPr>
              <w:snapToGrid w:val="0"/>
              <w:spacing w:line="300" w:lineRule="auto"/>
              <w:jc w:val="center"/>
              <w:rPr>
                <w:rFonts w:ascii="宋体" w:hAnsi="宋体"/>
                <w:szCs w:val="21"/>
              </w:rPr>
            </w:pPr>
          </w:p>
        </w:tc>
        <w:tc>
          <w:tcPr>
            <w:tcW w:w="1181" w:type="pct"/>
            <w:vMerge/>
            <w:vAlign w:val="center"/>
          </w:tcPr>
          <w:p w:rsidR="008B7E70" w:rsidRDefault="008B7E70">
            <w:pPr>
              <w:snapToGrid w:val="0"/>
              <w:spacing w:line="300" w:lineRule="auto"/>
              <w:jc w:val="center"/>
              <w:rPr>
                <w:rFonts w:ascii="宋体" w:hAnsi="宋体"/>
                <w:szCs w:val="21"/>
              </w:rPr>
            </w:pP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中学体育</w:t>
            </w:r>
          </w:p>
        </w:tc>
        <w:tc>
          <w:tcPr>
            <w:tcW w:w="818"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vMerge w:val="restart"/>
            <w:vAlign w:val="center"/>
          </w:tcPr>
          <w:p w:rsidR="008B7E70" w:rsidRDefault="00BB1457">
            <w:pPr>
              <w:snapToGrid w:val="0"/>
              <w:spacing w:line="300" w:lineRule="auto"/>
              <w:jc w:val="center"/>
              <w:rPr>
                <w:rFonts w:ascii="宋体" w:hAnsi="宋体"/>
                <w:szCs w:val="21"/>
              </w:rPr>
            </w:pPr>
            <w:r>
              <w:rPr>
                <w:rFonts w:ascii="宋体" w:hAnsi="宋体"/>
                <w:szCs w:val="21"/>
              </w:rPr>
              <w:t>7</w:t>
            </w:r>
          </w:p>
        </w:tc>
        <w:tc>
          <w:tcPr>
            <w:tcW w:w="1181" w:type="pct"/>
            <w:vMerge w:val="restart"/>
            <w:vAlign w:val="center"/>
          </w:tcPr>
          <w:p w:rsidR="008B7E70" w:rsidRDefault="00BB1457">
            <w:pPr>
              <w:snapToGrid w:val="0"/>
              <w:spacing w:line="300" w:lineRule="auto"/>
              <w:jc w:val="center"/>
              <w:rPr>
                <w:rFonts w:ascii="宋体" w:hAnsi="宋体"/>
                <w:szCs w:val="21"/>
              </w:rPr>
            </w:pPr>
            <w:r>
              <w:rPr>
                <w:rFonts w:ascii="宋体" w:hAnsi="宋体" w:hint="eastAsia"/>
                <w:szCs w:val="21"/>
              </w:rPr>
              <w:t>道法/思想政治</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小学道德与法治</w:t>
            </w:r>
          </w:p>
        </w:tc>
        <w:tc>
          <w:tcPr>
            <w:tcW w:w="818" w:type="pct"/>
            <w:shd w:val="clear" w:color="auto" w:fill="auto"/>
            <w:vAlign w:val="center"/>
          </w:tcPr>
          <w:p w:rsidR="008B7E70" w:rsidRDefault="00BB1457">
            <w:pPr>
              <w:snapToGrid w:val="0"/>
              <w:spacing w:line="300" w:lineRule="auto"/>
              <w:jc w:val="center"/>
            </w:pPr>
            <w:r>
              <w:rPr>
                <w:rFonts w:ascii="宋体" w:hAnsi="宋体" w:hint="eastAsia"/>
                <w:szCs w:val="21"/>
              </w:rPr>
              <w:t>1～</w:t>
            </w:r>
            <w:r>
              <w:rPr>
                <w:rFonts w:ascii="宋体" w:hAnsi="宋体"/>
                <w:szCs w:val="21"/>
              </w:rPr>
              <w:t>6</w:t>
            </w:r>
          </w:p>
        </w:tc>
      </w:tr>
      <w:tr w:rsidR="008B7E70">
        <w:trPr>
          <w:trHeight w:hRule="exact" w:val="340"/>
          <w:jc w:val="center"/>
        </w:trPr>
        <w:tc>
          <w:tcPr>
            <w:tcW w:w="455" w:type="pct"/>
            <w:vMerge/>
            <w:tcBorders>
              <w:bottom w:val="single" w:sz="4" w:space="0" w:color="auto"/>
            </w:tcBorders>
            <w:vAlign w:val="center"/>
          </w:tcPr>
          <w:p w:rsidR="008B7E70" w:rsidRDefault="008B7E70">
            <w:pPr>
              <w:snapToGrid w:val="0"/>
              <w:spacing w:line="300" w:lineRule="auto"/>
              <w:jc w:val="center"/>
              <w:rPr>
                <w:rFonts w:ascii="宋体" w:hAnsi="宋体"/>
                <w:szCs w:val="21"/>
              </w:rPr>
            </w:pPr>
          </w:p>
        </w:tc>
        <w:tc>
          <w:tcPr>
            <w:tcW w:w="1181" w:type="pct"/>
            <w:vMerge/>
            <w:tcBorders>
              <w:bottom w:val="single" w:sz="4" w:space="0" w:color="auto"/>
            </w:tcBorders>
            <w:vAlign w:val="center"/>
          </w:tcPr>
          <w:p w:rsidR="008B7E70" w:rsidRDefault="008B7E70">
            <w:pPr>
              <w:snapToGrid w:val="0"/>
              <w:spacing w:line="300" w:lineRule="auto"/>
              <w:jc w:val="center"/>
              <w:rPr>
                <w:rFonts w:ascii="宋体" w:hAnsi="宋体"/>
                <w:szCs w:val="21"/>
              </w:rPr>
            </w:pPr>
          </w:p>
        </w:tc>
        <w:tc>
          <w:tcPr>
            <w:tcW w:w="374" w:type="pct"/>
            <w:tcBorders>
              <w:bottom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p>
        </w:tc>
        <w:tc>
          <w:tcPr>
            <w:tcW w:w="2172" w:type="pct"/>
            <w:tcBorders>
              <w:bottom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中学道法和思政</w:t>
            </w:r>
          </w:p>
        </w:tc>
        <w:tc>
          <w:tcPr>
            <w:tcW w:w="818" w:type="pct"/>
            <w:tcBorders>
              <w:bottom w:val="single" w:sz="4" w:space="0" w:color="auto"/>
            </w:tcBorders>
            <w:shd w:val="clear" w:color="auto" w:fill="auto"/>
            <w:vAlign w:val="center"/>
          </w:tcPr>
          <w:p w:rsidR="008B7E70" w:rsidRDefault="00BB1457">
            <w:pPr>
              <w:snapToGrid w:val="0"/>
              <w:spacing w:line="300" w:lineRule="auto"/>
              <w:jc w:val="center"/>
            </w:pPr>
            <w:r>
              <w:rPr>
                <w:rFonts w:ascii="宋体" w:hAnsi="宋体" w:hint="eastAsia"/>
                <w:szCs w:val="21"/>
              </w:rPr>
              <w:t>7～</w:t>
            </w:r>
            <w:r>
              <w:rPr>
                <w:rFonts w:ascii="宋体" w:hAnsi="宋体"/>
                <w:szCs w:val="21"/>
              </w:rPr>
              <w:t>12</w:t>
            </w:r>
          </w:p>
        </w:tc>
      </w:tr>
      <w:tr w:rsidR="008B7E70">
        <w:trPr>
          <w:trHeight w:hRule="exact" w:val="340"/>
          <w:jc w:val="center"/>
        </w:trPr>
        <w:tc>
          <w:tcPr>
            <w:tcW w:w="455" w:type="pct"/>
            <w:tcBorders>
              <w:top w:val="single" w:sz="4" w:space="0" w:color="auto"/>
              <w:left w:val="single" w:sz="4" w:space="0" w:color="000000"/>
              <w:bottom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szCs w:val="21"/>
              </w:rPr>
              <w:t>8</w:t>
            </w:r>
          </w:p>
        </w:tc>
        <w:tc>
          <w:tcPr>
            <w:tcW w:w="1181" w:type="pct"/>
            <w:tcBorders>
              <w:top w:val="single" w:sz="4" w:space="0" w:color="auto"/>
              <w:left w:val="single" w:sz="4" w:space="0" w:color="000000"/>
              <w:bottom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科学</w:t>
            </w:r>
          </w:p>
        </w:tc>
        <w:tc>
          <w:tcPr>
            <w:tcW w:w="374" w:type="pct"/>
            <w:tcBorders>
              <w:top w:val="single" w:sz="4" w:space="0" w:color="auto"/>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auto"/>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小学科学</w:t>
            </w:r>
          </w:p>
        </w:tc>
        <w:tc>
          <w:tcPr>
            <w:tcW w:w="818" w:type="pct"/>
            <w:tcBorders>
              <w:top w:val="single" w:sz="4" w:space="0" w:color="auto"/>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1</w:t>
            </w:r>
            <w:r>
              <w:rPr>
                <w:rFonts w:ascii="宋体" w:hAnsi="宋体" w:hint="eastAsia"/>
                <w:szCs w:val="21"/>
              </w:rPr>
              <w:t>～6</w:t>
            </w:r>
          </w:p>
        </w:tc>
      </w:tr>
      <w:tr w:rsidR="008B7E70">
        <w:trPr>
          <w:trHeight w:hRule="exact" w:val="340"/>
          <w:jc w:val="center"/>
        </w:trPr>
        <w:tc>
          <w:tcPr>
            <w:tcW w:w="455" w:type="pct"/>
            <w:vAlign w:val="center"/>
          </w:tcPr>
          <w:p w:rsidR="008B7E70" w:rsidRDefault="00BB1457">
            <w:pPr>
              <w:snapToGrid w:val="0"/>
              <w:spacing w:line="300" w:lineRule="auto"/>
              <w:jc w:val="center"/>
              <w:rPr>
                <w:rFonts w:ascii="宋体" w:hAnsi="宋体"/>
                <w:szCs w:val="21"/>
              </w:rPr>
            </w:pPr>
            <w:r>
              <w:rPr>
                <w:rFonts w:ascii="宋体" w:hAnsi="宋体"/>
                <w:szCs w:val="21"/>
              </w:rPr>
              <w:t>9</w:t>
            </w:r>
          </w:p>
        </w:tc>
        <w:tc>
          <w:tcPr>
            <w:tcW w:w="1181" w:type="pct"/>
            <w:vAlign w:val="center"/>
          </w:tcPr>
          <w:p w:rsidR="008B7E70" w:rsidRDefault="00BB1457">
            <w:pPr>
              <w:snapToGrid w:val="0"/>
              <w:spacing w:line="300" w:lineRule="auto"/>
              <w:jc w:val="center"/>
              <w:rPr>
                <w:rFonts w:ascii="宋体" w:hAnsi="宋体"/>
                <w:szCs w:val="21"/>
              </w:rPr>
            </w:pPr>
            <w:r>
              <w:rPr>
                <w:rFonts w:ascii="宋体" w:hAnsi="宋体" w:hint="eastAsia"/>
                <w:szCs w:val="21"/>
              </w:rPr>
              <w:t>物理</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物理</w:t>
            </w:r>
          </w:p>
        </w:tc>
        <w:tc>
          <w:tcPr>
            <w:tcW w:w="818" w:type="pct"/>
            <w:shd w:val="clear" w:color="auto" w:fill="auto"/>
            <w:vAlign w:val="center"/>
          </w:tcPr>
          <w:p w:rsidR="008B7E70" w:rsidRDefault="00BB1457">
            <w:pPr>
              <w:snapToGrid w:val="0"/>
              <w:spacing w:line="300" w:lineRule="auto"/>
              <w:jc w:val="center"/>
              <w:rPr>
                <w:szCs w:val="21"/>
              </w:rPr>
            </w:pPr>
            <w:r>
              <w:rPr>
                <w:rFonts w:ascii="宋体" w:hAnsi="宋体" w:hint="eastAsia"/>
                <w:szCs w:val="21"/>
              </w:rPr>
              <w:t>8～</w:t>
            </w:r>
            <w:r>
              <w:rPr>
                <w:rFonts w:ascii="宋体" w:hAnsi="宋体"/>
                <w:szCs w:val="21"/>
              </w:rPr>
              <w:t>12</w:t>
            </w:r>
          </w:p>
        </w:tc>
      </w:tr>
      <w:tr w:rsidR="008B7E70">
        <w:trPr>
          <w:trHeight w:hRule="exact" w:val="340"/>
          <w:jc w:val="center"/>
        </w:trPr>
        <w:tc>
          <w:tcPr>
            <w:tcW w:w="455" w:type="pct"/>
            <w:vAlign w:val="center"/>
          </w:tcPr>
          <w:p w:rsidR="008B7E70" w:rsidRDefault="00BB1457">
            <w:pPr>
              <w:snapToGrid w:val="0"/>
              <w:spacing w:line="300" w:lineRule="auto"/>
              <w:jc w:val="center"/>
              <w:rPr>
                <w:rFonts w:ascii="宋体" w:hAnsi="宋体"/>
                <w:szCs w:val="21"/>
              </w:rPr>
            </w:pPr>
            <w:r>
              <w:rPr>
                <w:rFonts w:ascii="宋体" w:hAnsi="宋体"/>
                <w:szCs w:val="21"/>
              </w:rPr>
              <w:t>10</w:t>
            </w:r>
          </w:p>
        </w:tc>
        <w:tc>
          <w:tcPr>
            <w:tcW w:w="1181" w:type="pct"/>
            <w:vAlign w:val="center"/>
          </w:tcPr>
          <w:p w:rsidR="008B7E70" w:rsidRDefault="00BB1457">
            <w:pPr>
              <w:snapToGrid w:val="0"/>
              <w:spacing w:line="300" w:lineRule="auto"/>
              <w:jc w:val="center"/>
              <w:rPr>
                <w:rFonts w:ascii="宋体" w:hAnsi="宋体"/>
                <w:szCs w:val="21"/>
              </w:rPr>
            </w:pPr>
            <w:r>
              <w:rPr>
                <w:rFonts w:ascii="宋体" w:hAnsi="宋体" w:hint="eastAsia"/>
                <w:szCs w:val="21"/>
              </w:rPr>
              <w:t>化学</w:t>
            </w:r>
          </w:p>
        </w:tc>
        <w:tc>
          <w:tcPr>
            <w:tcW w:w="374"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化学</w:t>
            </w:r>
          </w:p>
        </w:tc>
        <w:tc>
          <w:tcPr>
            <w:tcW w:w="818" w:type="pct"/>
            <w:shd w:val="clear" w:color="auto" w:fill="auto"/>
            <w:vAlign w:val="center"/>
          </w:tcPr>
          <w:p w:rsidR="008B7E70" w:rsidRDefault="00BB1457">
            <w:pPr>
              <w:snapToGrid w:val="0"/>
              <w:spacing w:line="300" w:lineRule="auto"/>
              <w:jc w:val="center"/>
              <w:rPr>
                <w:szCs w:val="21"/>
              </w:rPr>
            </w:pPr>
            <w:r>
              <w:rPr>
                <w:rFonts w:ascii="宋体" w:hAnsi="宋体" w:hint="eastAsia"/>
                <w:szCs w:val="21"/>
              </w:rPr>
              <w:t>9～</w:t>
            </w:r>
            <w:r>
              <w:rPr>
                <w:rFonts w:ascii="宋体" w:hAnsi="宋体"/>
                <w:szCs w:val="21"/>
              </w:rPr>
              <w:t>12</w:t>
            </w:r>
          </w:p>
        </w:tc>
      </w:tr>
      <w:tr w:rsidR="008B7E70">
        <w:trPr>
          <w:trHeight w:hRule="exact" w:val="340"/>
          <w:jc w:val="center"/>
        </w:trPr>
        <w:tc>
          <w:tcPr>
            <w:tcW w:w="455" w:type="pct"/>
            <w:tcBorders>
              <w:bottom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szCs w:val="21"/>
              </w:rPr>
              <w:t>11</w:t>
            </w:r>
          </w:p>
        </w:tc>
        <w:tc>
          <w:tcPr>
            <w:tcW w:w="1181" w:type="pct"/>
            <w:tcBorders>
              <w:bottom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生物</w:t>
            </w:r>
          </w:p>
        </w:tc>
        <w:tc>
          <w:tcPr>
            <w:tcW w:w="374" w:type="pct"/>
            <w:tcBorders>
              <w:bottom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bottom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生物</w:t>
            </w:r>
          </w:p>
        </w:tc>
        <w:tc>
          <w:tcPr>
            <w:tcW w:w="818" w:type="pct"/>
            <w:tcBorders>
              <w:bottom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2</w:t>
            </w:r>
          </w:p>
        </w:tc>
        <w:tc>
          <w:tcPr>
            <w:tcW w:w="1181" w:type="pct"/>
            <w:tcBorders>
              <w:top w:val="single" w:sz="4" w:space="0" w:color="auto"/>
              <w:left w:val="single" w:sz="4" w:space="0" w:color="auto"/>
              <w:bottom w:val="single" w:sz="4" w:space="0" w:color="auto"/>
              <w:right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地理</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地理</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B7E70" w:rsidRDefault="00BB1457">
            <w:pPr>
              <w:snapToGrid w:val="0"/>
              <w:spacing w:line="300" w:lineRule="auto"/>
              <w:jc w:val="center"/>
            </w:pPr>
            <w:r>
              <w:rPr>
                <w:rFonts w:ascii="宋体" w:hAnsi="宋体" w:hint="eastAsia"/>
                <w:szCs w:val="21"/>
              </w:rPr>
              <w:t>7～</w:t>
            </w:r>
            <w:r>
              <w:rPr>
                <w:rFonts w:ascii="宋体" w:hAnsi="宋体"/>
                <w:szCs w:val="21"/>
              </w:rPr>
              <w:t>12</w:t>
            </w:r>
          </w:p>
        </w:tc>
      </w:tr>
      <w:tr w:rsidR="008B7E70">
        <w:trPr>
          <w:trHeight w:hRule="exac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3</w:t>
            </w:r>
          </w:p>
        </w:tc>
        <w:tc>
          <w:tcPr>
            <w:tcW w:w="1181" w:type="pct"/>
            <w:tcBorders>
              <w:top w:val="single" w:sz="4" w:space="0" w:color="auto"/>
              <w:left w:val="single" w:sz="4" w:space="0" w:color="auto"/>
              <w:bottom w:val="single" w:sz="4" w:space="0" w:color="auto"/>
              <w:right w:val="single" w:sz="4" w:space="0" w:color="auto"/>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历史</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历史</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B7E70" w:rsidRDefault="00BB1457">
            <w:pPr>
              <w:snapToGrid w:val="0"/>
              <w:spacing w:line="300" w:lineRule="auto"/>
              <w:jc w:val="center"/>
            </w:pPr>
            <w:r>
              <w:rPr>
                <w:rFonts w:ascii="宋体" w:hAnsi="宋体" w:hint="eastAsia"/>
                <w:szCs w:val="21"/>
              </w:rPr>
              <w:t>7～</w:t>
            </w:r>
            <w:r>
              <w:rPr>
                <w:rFonts w:ascii="宋体" w:hAnsi="宋体"/>
                <w:szCs w:val="21"/>
              </w:rPr>
              <w:t>12</w:t>
            </w:r>
          </w:p>
        </w:tc>
      </w:tr>
      <w:tr w:rsidR="008B7E70">
        <w:trPr>
          <w:trHeight w:hRule="exact" w:val="649"/>
          <w:jc w:val="center"/>
        </w:trPr>
        <w:tc>
          <w:tcPr>
            <w:tcW w:w="455" w:type="pct"/>
            <w:tcBorders>
              <w:top w:val="single" w:sz="4" w:space="0" w:color="000000"/>
              <w:left w:val="single" w:sz="4" w:space="0" w:color="000000"/>
              <w:bottom w:val="single" w:sz="4" w:space="0" w:color="auto"/>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4</w:t>
            </w:r>
          </w:p>
        </w:tc>
        <w:tc>
          <w:tcPr>
            <w:tcW w:w="1181" w:type="pct"/>
            <w:tcBorders>
              <w:top w:val="single" w:sz="4" w:space="0" w:color="000000"/>
              <w:left w:val="single" w:sz="4" w:space="0" w:color="000000"/>
              <w:bottom w:val="single" w:sz="4" w:space="0" w:color="auto"/>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劳动/劳动技术/通用技术</w:t>
            </w:r>
          </w:p>
        </w:tc>
        <w:tc>
          <w:tcPr>
            <w:tcW w:w="374" w:type="pct"/>
            <w:tcBorders>
              <w:top w:val="single" w:sz="4" w:space="0" w:color="000000"/>
              <w:left w:val="single" w:sz="4" w:space="0" w:color="000000"/>
              <w:bottom w:val="single" w:sz="4" w:space="0" w:color="auto"/>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auto"/>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劳动</w:t>
            </w:r>
          </w:p>
        </w:tc>
        <w:tc>
          <w:tcPr>
            <w:tcW w:w="818" w:type="pct"/>
            <w:tcBorders>
              <w:top w:val="single" w:sz="4" w:space="0" w:color="000000"/>
              <w:left w:val="single" w:sz="4" w:space="0" w:color="000000"/>
              <w:bottom w:val="single" w:sz="4" w:space="0" w:color="auto"/>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1</w:t>
            </w:r>
            <w:r>
              <w:rPr>
                <w:rFonts w:ascii="宋体" w:hAnsi="宋体" w:hint="eastAsia"/>
                <w:szCs w:val="21"/>
              </w:rPr>
              <w:t>～</w:t>
            </w:r>
            <w:r>
              <w:rPr>
                <w:rFonts w:ascii="宋体" w:hAnsi="宋体"/>
                <w:szCs w:val="21"/>
              </w:rPr>
              <w:t>12</w:t>
            </w:r>
          </w:p>
        </w:tc>
      </w:tr>
      <w:tr w:rsidR="008B7E70">
        <w:trPr>
          <w:trHeight w:hRule="exact" w:val="340"/>
          <w:jc w:val="center"/>
        </w:trPr>
        <w:tc>
          <w:tcPr>
            <w:tcW w:w="455" w:type="pct"/>
            <w:tcBorders>
              <w:top w:val="single" w:sz="4" w:space="0" w:color="000000"/>
              <w:left w:val="single" w:sz="4" w:space="0" w:color="000000"/>
              <w:bottom w:val="single" w:sz="4" w:space="0" w:color="auto"/>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5</w:t>
            </w:r>
          </w:p>
        </w:tc>
        <w:tc>
          <w:tcPr>
            <w:tcW w:w="1181" w:type="pct"/>
            <w:tcBorders>
              <w:top w:val="single" w:sz="4" w:space="0" w:color="000000"/>
              <w:left w:val="single" w:sz="4" w:space="0" w:color="000000"/>
              <w:bottom w:val="single" w:sz="4" w:space="0" w:color="auto"/>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综合实践</w:t>
            </w:r>
          </w:p>
        </w:tc>
        <w:tc>
          <w:tcPr>
            <w:tcW w:w="374" w:type="pct"/>
            <w:tcBorders>
              <w:top w:val="single" w:sz="4" w:space="0" w:color="000000"/>
              <w:left w:val="single" w:sz="4" w:space="0" w:color="000000"/>
              <w:bottom w:val="single" w:sz="4" w:space="0" w:color="auto"/>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auto"/>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综合实践</w:t>
            </w:r>
          </w:p>
        </w:tc>
        <w:tc>
          <w:tcPr>
            <w:tcW w:w="818" w:type="pct"/>
            <w:tcBorders>
              <w:top w:val="single" w:sz="4" w:space="0" w:color="000000"/>
              <w:left w:val="single" w:sz="4" w:space="0" w:color="000000"/>
              <w:bottom w:val="single" w:sz="4" w:space="0" w:color="auto"/>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12</w:t>
            </w:r>
          </w:p>
        </w:tc>
      </w:tr>
      <w:tr w:rsidR="008B7E70">
        <w:trPr>
          <w:trHeight w:hRule="exact" w:val="340"/>
          <w:jc w:val="center"/>
        </w:trPr>
        <w:tc>
          <w:tcPr>
            <w:tcW w:w="455" w:type="pct"/>
            <w:vMerge w:val="restart"/>
            <w:tcBorders>
              <w:top w:val="single" w:sz="4" w:space="0" w:color="000000"/>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6</w:t>
            </w:r>
          </w:p>
        </w:tc>
        <w:tc>
          <w:tcPr>
            <w:tcW w:w="1181" w:type="pct"/>
            <w:vMerge w:val="restart"/>
            <w:tcBorders>
              <w:top w:val="single" w:sz="4" w:space="0" w:color="000000"/>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信息技术</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小学信息技术</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3</w:t>
            </w:r>
            <w:r>
              <w:rPr>
                <w:rFonts w:ascii="宋体" w:hAnsi="宋体" w:hint="eastAsia"/>
                <w:szCs w:val="21"/>
              </w:rPr>
              <w:t>～</w:t>
            </w:r>
            <w:r>
              <w:rPr>
                <w:rFonts w:ascii="宋体" w:hAnsi="宋体"/>
                <w:szCs w:val="21"/>
              </w:rPr>
              <w:t>6</w:t>
            </w:r>
          </w:p>
        </w:tc>
      </w:tr>
      <w:tr w:rsidR="008B7E70">
        <w:trPr>
          <w:trHeight w:hRule="exact" w:val="340"/>
          <w:jc w:val="center"/>
        </w:trPr>
        <w:tc>
          <w:tcPr>
            <w:tcW w:w="455" w:type="pct"/>
            <w:vMerge/>
            <w:tcBorders>
              <w:left w:val="single" w:sz="4" w:space="0" w:color="000000"/>
              <w:bottom w:val="single" w:sz="4" w:space="0" w:color="000000"/>
              <w:right w:val="single" w:sz="4" w:space="0" w:color="000000"/>
            </w:tcBorders>
            <w:vAlign w:val="center"/>
          </w:tcPr>
          <w:p w:rsidR="008B7E70" w:rsidRDefault="008B7E70">
            <w:pPr>
              <w:snapToGrid w:val="0"/>
              <w:spacing w:line="300" w:lineRule="auto"/>
              <w:jc w:val="center"/>
              <w:rPr>
                <w:rFonts w:ascii="宋体" w:hAnsi="宋体"/>
                <w:szCs w:val="21"/>
              </w:rPr>
            </w:pPr>
          </w:p>
        </w:tc>
        <w:tc>
          <w:tcPr>
            <w:tcW w:w="1181" w:type="pct"/>
            <w:vMerge/>
            <w:tcBorders>
              <w:left w:val="single" w:sz="4" w:space="0" w:color="000000"/>
              <w:bottom w:val="single" w:sz="4" w:space="0" w:color="000000"/>
              <w:right w:val="single" w:sz="4" w:space="0" w:color="000000"/>
            </w:tcBorders>
            <w:vAlign w:val="center"/>
          </w:tcPr>
          <w:p w:rsidR="008B7E70" w:rsidRDefault="008B7E70">
            <w:pPr>
              <w:snapToGrid w:val="0"/>
              <w:spacing w:line="300" w:lineRule="auto"/>
              <w:jc w:val="center"/>
              <w:rPr>
                <w:rFonts w:ascii="宋体" w:hAnsi="宋体"/>
                <w:szCs w:val="21"/>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2</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中学信息技术</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tcBorders>
              <w:top w:val="single" w:sz="4" w:space="0" w:color="000000"/>
              <w:left w:val="single" w:sz="4" w:space="0" w:color="000000"/>
              <w:bottom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7</w:t>
            </w:r>
          </w:p>
        </w:tc>
        <w:tc>
          <w:tcPr>
            <w:tcW w:w="1181" w:type="pct"/>
            <w:tcBorders>
              <w:top w:val="single" w:sz="4" w:space="0" w:color="000000"/>
              <w:left w:val="single" w:sz="4" w:space="0" w:color="000000"/>
              <w:bottom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专题教育</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rPr>
                <w:rFonts w:ascii="宋体" w:hAnsi="宋体"/>
                <w:szCs w:val="21"/>
              </w:rPr>
            </w:pPr>
            <w:r>
              <w:rPr>
                <w:rFonts w:ascii="宋体" w:hAnsi="宋体" w:hint="eastAsia"/>
                <w:szCs w:val="21"/>
              </w:rPr>
              <w:t>专题教育综合课程（地方教材）</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1～8</w:t>
            </w:r>
          </w:p>
        </w:tc>
      </w:tr>
      <w:tr w:rsidR="008B7E70">
        <w:trPr>
          <w:trHeight w:hRule="exact" w:val="631"/>
          <w:jc w:val="center"/>
        </w:trPr>
        <w:tc>
          <w:tcPr>
            <w:tcW w:w="455"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8</w:t>
            </w:r>
          </w:p>
        </w:tc>
        <w:tc>
          <w:tcPr>
            <w:tcW w:w="1181"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初、高中生涯规划与管理</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1</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初中生涯导航（地方教材）</w:t>
            </w:r>
          </w:p>
          <w:p w:rsidR="008B7E70" w:rsidRDefault="00BB1457">
            <w:pPr>
              <w:snapToGrid w:val="0"/>
              <w:spacing w:line="300" w:lineRule="auto"/>
              <w:jc w:val="center"/>
              <w:rPr>
                <w:rFonts w:ascii="宋体" w:hAnsi="宋体"/>
                <w:szCs w:val="21"/>
              </w:rPr>
            </w:pPr>
            <w:r>
              <w:rPr>
                <w:rFonts w:ascii="宋体" w:hAnsi="宋体" w:hint="eastAsia"/>
                <w:szCs w:val="21"/>
              </w:rPr>
              <w:t>高中生涯规划与管理（地方教材）</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8B7E70">
        <w:trPr>
          <w:trHeight w:hRule="exact" w:val="340"/>
          <w:jc w:val="center"/>
        </w:trPr>
        <w:tc>
          <w:tcPr>
            <w:tcW w:w="455"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9</w:t>
            </w:r>
          </w:p>
        </w:tc>
        <w:tc>
          <w:tcPr>
            <w:tcW w:w="1181"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传统文化</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中华优秀传统文化（地方教材）</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12</w:t>
            </w:r>
          </w:p>
        </w:tc>
      </w:tr>
      <w:tr w:rsidR="008B7E70">
        <w:trPr>
          <w:trHeight w:hRule="exact" w:val="340"/>
          <w:jc w:val="center"/>
        </w:trPr>
        <w:tc>
          <w:tcPr>
            <w:tcW w:w="455"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2</w:t>
            </w:r>
            <w:r>
              <w:rPr>
                <w:rFonts w:ascii="宋体" w:hAnsi="宋体"/>
                <w:szCs w:val="21"/>
              </w:rPr>
              <w:t>0</w:t>
            </w:r>
          </w:p>
        </w:tc>
        <w:tc>
          <w:tcPr>
            <w:tcW w:w="1181"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双减</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课后服务资源</w:t>
            </w:r>
            <w:r>
              <w:rPr>
                <w:rFonts w:ascii="宋体" w:hAnsi="宋体" w:hint="eastAsia"/>
                <w:szCs w:val="21"/>
                <w:vertAlign w:val="superscript"/>
              </w:rPr>
              <w:t>*</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hint="eastAsia"/>
                <w:szCs w:val="21"/>
              </w:rPr>
              <w:t>1-</w:t>
            </w:r>
            <w:r>
              <w:rPr>
                <w:rFonts w:ascii="宋体" w:hAnsi="宋体"/>
                <w:szCs w:val="21"/>
              </w:rPr>
              <w:t>9</w:t>
            </w:r>
          </w:p>
        </w:tc>
      </w:tr>
      <w:tr w:rsidR="008B7E70">
        <w:trPr>
          <w:trHeight w:hRule="exact" w:val="424"/>
          <w:jc w:val="center"/>
        </w:trPr>
        <w:tc>
          <w:tcPr>
            <w:tcW w:w="455"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hint="eastAsia"/>
                <w:szCs w:val="21"/>
              </w:rPr>
              <w:t>合计</w:t>
            </w:r>
          </w:p>
        </w:tc>
        <w:tc>
          <w:tcPr>
            <w:tcW w:w="1181" w:type="pct"/>
            <w:tcBorders>
              <w:left w:val="single" w:sz="4" w:space="0" w:color="000000"/>
              <w:right w:val="single" w:sz="4" w:space="0" w:color="000000"/>
            </w:tcBorders>
            <w:vAlign w:val="center"/>
          </w:tcPr>
          <w:p w:rsidR="008B7E70" w:rsidRDefault="00BB1457">
            <w:pPr>
              <w:snapToGrid w:val="0"/>
              <w:spacing w:line="300" w:lineRule="auto"/>
              <w:jc w:val="center"/>
              <w:rPr>
                <w:rFonts w:ascii="宋体" w:hAnsi="宋体"/>
                <w:szCs w:val="21"/>
              </w:rPr>
            </w:pPr>
            <w:r>
              <w:rPr>
                <w:rFonts w:ascii="宋体" w:hAnsi="宋体"/>
                <w:szCs w:val="21"/>
              </w:rPr>
              <w:t>20</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BB1457">
            <w:pPr>
              <w:snapToGrid w:val="0"/>
              <w:spacing w:line="300" w:lineRule="auto"/>
              <w:jc w:val="center"/>
              <w:rPr>
                <w:rFonts w:ascii="宋体" w:hAnsi="宋体"/>
                <w:szCs w:val="21"/>
              </w:rPr>
            </w:pPr>
            <w:r>
              <w:rPr>
                <w:rFonts w:ascii="宋体" w:hAnsi="宋体"/>
                <w:szCs w:val="21"/>
              </w:rPr>
              <w:t>28</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8B7E70">
            <w:pPr>
              <w:snapToGrid w:val="0"/>
              <w:spacing w:line="300" w:lineRule="auto"/>
              <w:jc w:val="center"/>
              <w:rPr>
                <w:rFonts w:ascii="宋体" w:hAnsi="宋体"/>
                <w:szCs w:val="21"/>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E70" w:rsidRDefault="008B7E70">
            <w:pPr>
              <w:snapToGrid w:val="0"/>
              <w:spacing w:line="300" w:lineRule="auto"/>
              <w:jc w:val="center"/>
              <w:rPr>
                <w:rFonts w:ascii="宋体" w:hAnsi="宋体"/>
                <w:szCs w:val="21"/>
              </w:rPr>
            </w:pPr>
          </w:p>
        </w:tc>
      </w:tr>
    </w:tbl>
    <w:p w:rsidR="008B7E70" w:rsidRDefault="00BB1457">
      <w:r>
        <w:t>说明：课后服务资源是指有针对性地支持义教阶段</w:t>
      </w:r>
      <w:r>
        <w:t>“</w:t>
      </w:r>
      <w:r>
        <w:t>双减</w:t>
      </w:r>
      <w:r>
        <w:t>”</w:t>
      </w:r>
      <w:r>
        <w:t>课后服务有效开展的资源，包括</w:t>
      </w:r>
      <w:r>
        <w:rPr>
          <w:rFonts w:hint="eastAsia"/>
        </w:rPr>
        <w:t>科普、文体、艺术、劳动、阅读、兴趣小组及社团活动等综合素质拓展类活动方案，以及</w:t>
      </w:r>
      <w:r>
        <w:t>作业创新设计等。避免将服务于常规教学的学科类资源纳入。</w:t>
      </w:r>
    </w:p>
    <w:p w:rsidR="008B7E70" w:rsidRDefault="00BB1457">
      <w:pPr>
        <w:widowControl/>
        <w:jc w:val="left"/>
        <w:rPr>
          <w:color w:val="FF0000"/>
        </w:rPr>
      </w:pPr>
      <w:r>
        <w:rPr>
          <w:color w:val="FF0000"/>
        </w:rPr>
        <w:br w:type="page"/>
      </w:r>
    </w:p>
    <w:bookmarkEnd w:id="1"/>
    <w:p w:rsidR="008B7E70" w:rsidRDefault="00BB1457">
      <w:pPr>
        <w:spacing w:line="520" w:lineRule="exact"/>
        <w:outlineLvl w:val="0"/>
        <w:rPr>
          <w:rFonts w:ascii="黑体" w:eastAsia="黑体" w:hAnsi="黑体"/>
          <w:sz w:val="28"/>
          <w:szCs w:val="28"/>
        </w:rPr>
      </w:pPr>
      <w:r>
        <w:rPr>
          <w:rFonts w:ascii="黑体" w:eastAsia="黑体" w:hAnsi="黑体" w:hint="eastAsia"/>
          <w:sz w:val="28"/>
          <w:szCs w:val="28"/>
        </w:rPr>
        <w:lastRenderedPageBreak/>
        <w:t>附件4</w:t>
      </w:r>
    </w:p>
    <w:p w:rsidR="008B7E70" w:rsidRDefault="00BB1457">
      <w:pPr>
        <w:jc w:val="center"/>
        <w:rPr>
          <w:rFonts w:ascii="宋体" w:hAnsi="宋体"/>
          <w:b/>
          <w:sz w:val="36"/>
          <w:szCs w:val="36"/>
        </w:rPr>
      </w:pPr>
      <w:r>
        <w:rPr>
          <w:rFonts w:ascii="宋体" w:hAnsi="宋体" w:hint="eastAsia"/>
          <w:b/>
          <w:sz w:val="36"/>
          <w:szCs w:val="36"/>
        </w:rPr>
        <w:t>征集资源总体要求及八类资源标准</w:t>
      </w:r>
    </w:p>
    <w:p w:rsidR="008B7E70" w:rsidRDefault="008B7E70">
      <w:pPr>
        <w:jc w:val="left"/>
        <w:rPr>
          <w:b/>
        </w:rPr>
      </w:pPr>
      <w:bookmarkStart w:id="2" w:name="_Toc362273730"/>
    </w:p>
    <w:p w:rsidR="008B7E70" w:rsidRDefault="00BB1457">
      <w:pPr>
        <w:spacing w:line="300" w:lineRule="auto"/>
        <w:jc w:val="left"/>
      </w:pPr>
      <w:r>
        <w:rPr>
          <w:rFonts w:hint="eastAsia"/>
          <w:b/>
        </w:rPr>
        <w:t>资源提交总体要求：</w:t>
      </w:r>
    </w:p>
    <w:p w:rsidR="008B7E70" w:rsidRDefault="00BB1457">
      <w:pPr>
        <w:adjustRightInd w:val="0"/>
        <w:snapToGrid w:val="0"/>
        <w:spacing w:line="300" w:lineRule="auto"/>
        <w:ind w:firstLineChars="150" w:firstLine="315"/>
      </w:pPr>
      <w:r>
        <w:rPr>
          <w:rFonts w:hint="eastAsia"/>
        </w:rPr>
        <w:t>（</w:t>
      </w:r>
      <w:r>
        <w:t>1</w:t>
      </w:r>
      <w:r>
        <w:rPr>
          <w:rFonts w:hint="eastAsia"/>
        </w:rPr>
        <w:t>）文件应隐去作者基本信息。</w:t>
      </w:r>
    </w:p>
    <w:p w:rsidR="008B7E70" w:rsidRDefault="00BB1457">
      <w:pPr>
        <w:adjustRightInd w:val="0"/>
        <w:snapToGrid w:val="0"/>
        <w:spacing w:line="300" w:lineRule="auto"/>
        <w:ind w:firstLineChars="150" w:firstLine="315"/>
      </w:pPr>
      <w:r>
        <w:rPr>
          <w:rFonts w:hint="eastAsia"/>
        </w:rPr>
        <w:t>（</w:t>
      </w:r>
      <w:r>
        <w:t>2</w:t>
      </w:r>
      <w:r>
        <w:rPr>
          <w:rFonts w:hint="eastAsia"/>
        </w:rPr>
        <w:t>）</w:t>
      </w:r>
      <w:r>
        <w:t>所提交资源包</w:t>
      </w:r>
      <w:r>
        <w:rPr>
          <w:rFonts w:hint="eastAsia"/>
        </w:rPr>
        <w:t>文件夹的层级不得超过两层，且文件夹下不得有压缩包。</w:t>
      </w:r>
    </w:p>
    <w:p w:rsidR="008B7E70" w:rsidRDefault="00BB1457">
      <w:pPr>
        <w:adjustRightInd w:val="0"/>
        <w:snapToGrid w:val="0"/>
        <w:spacing w:line="300" w:lineRule="auto"/>
        <w:ind w:firstLineChars="150" w:firstLine="315"/>
      </w:pPr>
      <w:r>
        <w:rPr>
          <w:rFonts w:hint="eastAsia"/>
        </w:rPr>
        <w:t>（</w:t>
      </w:r>
      <w:r>
        <w:t>3</w:t>
      </w:r>
      <w:r>
        <w:rPr>
          <w:rFonts w:hint="eastAsia"/>
        </w:rPr>
        <w:t>）资源包文件夹以对应的资源编号命名，</w:t>
      </w:r>
      <w:r>
        <w:t>子文件夹及文件的</w:t>
      </w:r>
      <w:r>
        <w:rPr>
          <w:rFonts w:hint="eastAsia"/>
        </w:rPr>
        <w:t>命名需突出其主要内容。</w:t>
      </w:r>
    </w:p>
    <w:p w:rsidR="008B7E70" w:rsidRDefault="00BB1457">
      <w:pPr>
        <w:adjustRightInd w:val="0"/>
        <w:snapToGrid w:val="0"/>
        <w:spacing w:line="300" w:lineRule="auto"/>
        <w:ind w:firstLineChars="150" w:firstLine="315"/>
      </w:pPr>
      <w:r>
        <w:rPr>
          <w:rFonts w:hint="eastAsia"/>
        </w:rPr>
        <w:t>（</w:t>
      </w:r>
      <w:r>
        <w:t>4</w:t>
      </w:r>
      <w:r>
        <w:rPr>
          <w:rFonts w:hint="eastAsia"/>
        </w:rPr>
        <w:t>）资源包内文件突出主文件，删除不必要的文件，资源包内不应包含附件</w:t>
      </w:r>
      <w:r>
        <w:rPr>
          <w:rFonts w:hint="eastAsia"/>
        </w:rPr>
        <w:t>1</w:t>
      </w:r>
      <w:r>
        <w:rPr>
          <w:rFonts w:hint="eastAsia"/>
        </w:rPr>
        <w:t>、附件</w:t>
      </w:r>
      <w:r>
        <w:rPr>
          <w:rFonts w:hint="eastAsia"/>
        </w:rPr>
        <w:t>2</w:t>
      </w:r>
      <w:r>
        <w:rPr>
          <w:rFonts w:hint="eastAsia"/>
        </w:rPr>
        <w:t>。</w:t>
      </w:r>
    </w:p>
    <w:p w:rsidR="008B7E70" w:rsidRDefault="00BB1457">
      <w:pPr>
        <w:adjustRightInd w:val="0"/>
        <w:snapToGrid w:val="0"/>
        <w:spacing w:line="300" w:lineRule="auto"/>
        <w:ind w:firstLineChars="150" w:firstLine="315"/>
      </w:pPr>
      <w:r>
        <w:rPr>
          <w:rFonts w:hint="eastAsia"/>
        </w:rPr>
        <w:t>（</w:t>
      </w:r>
      <w:r>
        <w:t>5</w:t>
      </w:r>
      <w:r>
        <w:rPr>
          <w:rFonts w:hint="eastAsia"/>
        </w:rPr>
        <w:t>）</w:t>
      </w:r>
      <w:r>
        <w:t>文件格式</w:t>
      </w:r>
      <w:r>
        <w:rPr>
          <w:rFonts w:hint="eastAsia"/>
        </w:rPr>
        <w:t>：</w:t>
      </w:r>
      <w:r>
        <w:t>音频仅限于</w:t>
      </w:r>
      <w:r>
        <w:t>mp</w:t>
      </w:r>
      <w:r>
        <w:rPr>
          <w:rFonts w:hint="eastAsia"/>
        </w:rPr>
        <w:t>3</w:t>
      </w:r>
      <w:r>
        <w:rPr>
          <w:rFonts w:hint="eastAsia"/>
        </w:rPr>
        <w:t>，视频仅限于</w:t>
      </w:r>
      <w:r>
        <w:t>mp</w:t>
      </w:r>
      <w:r>
        <w:rPr>
          <w:rFonts w:hint="eastAsia"/>
        </w:rPr>
        <w:t>4</w:t>
      </w:r>
      <w:r>
        <w:rPr>
          <w:rFonts w:hint="eastAsia"/>
        </w:rPr>
        <w:t>和</w:t>
      </w:r>
      <w:r>
        <w:t>avi</w:t>
      </w:r>
      <w:r>
        <w:rPr>
          <w:rFonts w:hint="eastAsia"/>
        </w:rPr>
        <w:t>，二维动画仅限于</w:t>
      </w:r>
      <w:r>
        <w:t>swf</w:t>
      </w:r>
      <w:r>
        <w:rPr>
          <w:rFonts w:hint="eastAsia"/>
        </w:rPr>
        <w:t>；若因格式问题致无法打开，将影响评审结果。</w:t>
      </w:r>
    </w:p>
    <w:p w:rsidR="008B7E70" w:rsidRDefault="00BB1457">
      <w:pPr>
        <w:adjustRightInd w:val="0"/>
        <w:snapToGrid w:val="0"/>
        <w:spacing w:line="300" w:lineRule="auto"/>
        <w:ind w:firstLineChars="150" w:firstLine="315"/>
      </w:pPr>
      <w:r>
        <w:rPr>
          <w:rFonts w:hint="eastAsia"/>
        </w:rPr>
        <w:t>（</w:t>
      </w:r>
      <w:r>
        <w:t>6</w:t>
      </w:r>
      <w:r>
        <w:rPr>
          <w:rFonts w:hint="eastAsia"/>
        </w:rPr>
        <w:t>）课件仅限于</w:t>
      </w:r>
      <w:r>
        <w:rPr>
          <w:rFonts w:hint="eastAsia"/>
        </w:rPr>
        <w:t>ppt</w:t>
      </w:r>
      <w:r>
        <w:rPr>
          <w:rFonts w:hint="eastAsia"/>
        </w:rPr>
        <w:t>、</w:t>
      </w:r>
      <w:r>
        <w:rPr>
          <w:rFonts w:hint="eastAsia"/>
        </w:rPr>
        <w:t>pptx</w:t>
      </w:r>
      <w:r>
        <w:rPr>
          <w:rFonts w:hint="eastAsia"/>
        </w:rPr>
        <w:t>格式或动画格式（其中二维动画仅限于</w:t>
      </w:r>
      <w:r>
        <w:rPr>
          <w:rFonts w:hint="eastAsia"/>
        </w:rPr>
        <w:t>swf</w:t>
      </w:r>
      <w:r>
        <w:rPr>
          <w:rFonts w:hint="eastAsia"/>
        </w:rPr>
        <w:t>格式），由于评审网站无法播放</w:t>
      </w:r>
      <w:r>
        <w:rPr>
          <w:rFonts w:hint="eastAsia"/>
        </w:rPr>
        <w:t>ppt</w:t>
      </w:r>
      <w:r>
        <w:rPr>
          <w:rFonts w:hint="eastAsia"/>
        </w:rPr>
        <w:t>动画效果及多媒体链接，所以请作者酌情处理，如将必要的动画拆分成不同页面呈现等。</w:t>
      </w:r>
    </w:p>
    <w:p w:rsidR="008B7E70" w:rsidRDefault="00BB1457">
      <w:pPr>
        <w:adjustRightInd w:val="0"/>
        <w:snapToGrid w:val="0"/>
        <w:spacing w:line="300" w:lineRule="auto"/>
        <w:ind w:firstLineChars="150" w:firstLine="315"/>
      </w:pPr>
      <w:r>
        <w:rPr>
          <w:rFonts w:hint="eastAsia"/>
        </w:rPr>
        <w:t>（</w:t>
      </w:r>
      <w:r>
        <w:t>7</w:t>
      </w:r>
      <w:r>
        <w:rPr>
          <w:rFonts w:hint="eastAsia"/>
        </w:rPr>
        <w:t>）每个资源提交一张能体现资源主题的封面</w:t>
      </w:r>
      <w:r>
        <w:t>图片</w:t>
      </w:r>
      <w:r>
        <w:rPr>
          <w:rFonts w:hint="eastAsia"/>
        </w:rPr>
        <w:t>，</w:t>
      </w:r>
      <w:r>
        <w:t>要求</w:t>
      </w:r>
      <w:r>
        <w:rPr>
          <w:rFonts w:hint="eastAsia"/>
        </w:rPr>
        <w:t>：竖图，推荐尺寸</w:t>
      </w:r>
      <w:r>
        <w:t>240*320</w:t>
      </w:r>
      <w:r>
        <w:rPr>
          <w:rFonts w:hint="eastAsia"/>
        </w:rPr>
        <w:t>，大小</w:t>
      </w:r>
      <w:r>
        <w:t>50KB</w:t>
      </w:r>
      <w:r>
        <w:rPr>
          <w:rFonts w:hint="eastAsia"/>
        </w:rPr>
        <w:t>以内，格式：</w:t>
      </w:r>
      <w:r>
        <w:t>jpg</w:t>
      </w:r>
      <w:r>
        <w:rPr>
          <w:rFonts w:hint="eastAsia"/>
        </w:rPr>
        <w:t>格式。</w:t>
      </w:r>
    </w:p>
    <w:p w:rsidR="008B7E70" w:rsidRDefault="00BB1457">
      <w:pPr>
        <w:adjustRightInd w:val="0"/>
        <w:snapToGrid w:val="0"/>
        <w:spacing w:line="300" w:lineRule="auto"/>
        <w:ind w:firstLineChars="150" w:firstLine="315"/>
      </w:pPr>
      <w:r>
        <w:rPr>
          <w:rFonts w:hint="eastAsia"/>
        </w:rPr>
        <w:t>（</w:t>
      </w:r>
      <w:r>
        <w:t>8</w:t>
      </w:r>
      <w:r>
        <w:rPr>
          <w:rFonts w:hint="eastAsia"/>
        </w:rPr>
        <w:t>）</w:t>
      </w:r>
      <w:r>
        <w:t>整个</w:t>
      </w:r>
      <w:r>
        <w:rPr>
          <w:rFonts w:hint="eastAsia"/>
        </w:rPr>
        <w:t>资源文件夹容量不得超过</w:t>
      </w:r>
      <w:r>
        <w:t>1G</w:t>
      </w:r>
      <w:r>
        <w:rPr>
          <w:rFonts w:hint="eastAsia"/>
        </w:rPr>
        <w:t>。</w:t>
      </w:r>
    </w:p>
    <w:p w:rsidR="008B7E70" w:rsidRDefault="008B7E70">
      <w:pPr>
        <w:adjustRightInd w:val="0"/>
        <w:snapToGrid w:val="0"/>
        <w:spacing w:line="300" w:lineRule="auto"/>
        <w:ind w:firstLineChars="150" w:firstLine="315"/>
      </w:pPr>
    </w:p>
    <w:p w:rsidR="008B7E70" w:rsidRDefault="00BB1457">
      <w:pPr>
        <w:adjustRightInd w:val="0"/>
        <w:snapToGrid w:val="0"/>
        <w:spacing w:line="300" w:lineRule="auto"/>
        <w:ind w:firstLineChars="200" w:firstLine="422"/>
        <w:rPr>
          <w:b/>
        </w:rPr>
      </w:pPr>
      <w:r>
        <w:rPr>
          <w:rFonts w:hint="eastAsia"/>
          <w:b/>
        </w:rPr>
        <w:t>一、教学素材</w:t>
      </w:r>
      <w:bookmarkEnd w:id="2"/>
    </w:p>
    <w:p w:rsidR="008B7E70" w:rsidRDefault="00BB1457">
      <w:pPr>
        <w:adjustRightInd w:val="0"/>
        <w:snapToGrid w:val="0"/>
        <w:spacing w:line="300" w:lineRule="auto"/>
        <w:ind w:firstLineChars="200" w:firstLine="420"/>
      </w:pPr>
      <w:r>
        <w:rPr>
          <w:rFonts w:hint="eastAsia"/>
        </w:rPr>
        <w:t>教学素材是指教学过程中使用的</w:t>
      </w:r>
      <w:r>
        <w:rPr>
          <w:rFonts w:hint="eastAsia"/>
          <w:b/>
        </w:rPr>
        <w:t>文本、图形、图像、动画、视频、音频等多媒体材料</w:t>
      </w:r>
      <w:r>
        <w:rPr>
          <w:rFonts w:hint="eastAsia"/>
        </w:rPr>
        <w:t>，是教学课件、网络课程、教学案例等教学资源的基本组成元素，是承载教学信息的基本单位。</w:t>
      </w:r>
    </w:p>
    <w:p w:rsidR="008B7E70" w:rsidRDefault="00BB1457">
      <w:pPr>
        <w:adjustRightInd w:val="0"/>
        <w:snapToGrid w:val="0"/>
        <w:spacing w:line="300" w:lineRule="auto"/>
        <w:ind w:firstLineChars="200" w:firstLine="420"/>
      </w:pPr>
      <w:r>
        <w:rPr>
          <w:rFonts w:hint="eastAsia"/>
        </w:rPr>
        <w:t>1.</w:t>
      </w:r>
      <w:r>
        <w:rPr>
          <w:rFonts w:hint="eastAsia"/>
        </w:rPr>
        <w:t>教学要求</w:t>
      </w:r>
    </w:p>
    <w:p w:rsidR="008B7E70" w:rsidRDefault="00BB1457">
      <w:pPr>
        <w:adjustRightInd w:val="0"/>
        <w:snapToGrid w:val="0"/>
        <w:spacing w:line="300" w:lineRule="auto"/>
        <w:ind w:firstLineChars="200" w:firstLine="420"/>
      </w:pPr>
      <w:r>
        <w:rPr>
          <w:rFonts w:hint="eastAsia"/>
        </w:rPr>
        <w:t>教学素材的教学要求：符合课程标准的要求，应用对象和教学目标明确；支持解决教学问题，对教学起正面促进作用；素材成体系，具有完整的结构，</w:t>
      </w:r>
      <w:r>
        <w:rPr>
          <w:rFonts w:hint="eastAsia"/>
          <w:b/>
        </w:rPr>
        <w:t>希望能够支持至少一个单元或一个学期的教学活动，且配有素材文档说明</w:t>
      </w:r>
      <w:r>
        <w:rPr>
          <w:rFonts w:hint="eastAsia"/>
        </w:rPr>
        <w:t>；符合课程教学实施需要，易于使用与推广。</w:t>
      </w:r>
    </w:p>
    <w:p w:rsidR="008B7E70" w:rsidRDefault="00BB1457">
      <w:pPr>
        <w:adjustRightInd w:val="0"/>
        <w:snapToGrid w:val="0"/>
        <w:spacing w:line="300" w:lineRule="auto"/>
        <w:ind w:firstLineChars="200" w:firstLine="420"/>
      </w:pPr>
      <w:r>
        <w:rPr>
          <w:rFonts w:hint="eastAsia"/>
        </w:rPr>
        <w:t>2.</w:t>
      </w:r>
      <w:r>
        <w:rPr>
          <w:rFonts w:hint="eastAsia"/>
        </w:rPr>
        <w:t>技术要求</w:t>
      </w:r>
    </w:p>
    <w:p w:rsidR="008B7E70" w:rsidRDefault="00BB1457">
      <w:pPr>
        <w:adjustRightInd w:val="0"/>
        <w:snapToGrid w:val="0"/>
        <w:spacing w:line="300" w:lineRule="auto"/>
        <w:ind w:firstLineChars="200" w:firstLine="420"/>
      </w:pPr>
      <w:r>
        <w:rPr>
          <w:rFonts w:hint="eastAsia"/>
        </w:rPr>
        <w:t>各类素材采用主流格式存储，大小合适，能够在常用教学终端流畅播放。每种类型素材的技术指标要求如表</w:t>
      </w:r>
      <w:r>
        <w:rPr>
          <w:rFonts w:hint="eastAsia"/>
        </w:rPr>
        <w:t>1</w:t>
      </w:r>
      <w:r>
        <w:rPr>
          <w:rFonts w:hint="eastAsia"/>
        </w:rPr>
        <w:t>至表</w:t>
      </w:r>
      <w:r>
        <w:rPr>
          <w:rFonts w:hint="eastAsia"/>
        </w:rPr>
        <w:t>4</w:t>
      </w:r>
      <w:r>
        <w:rPr>
          <w:rFonts w:hint="eastAsia"/>
        </w:rPr>
        <w:t>所示。</w:t>
      </w:r>
    </w:p>
    <w:p w:rsidR="008B7E70" w:rsidRDefault="00BB1457">
      <w:pPr>
        <w:adjustRightInd w:val="0"/>
        <w:snapToGrid w:val="0"/>
        <w:spacing w:line="300" w:lineRule="auto"/>
        <w:ind w:firstLineChars="200" w:firstLine="420"/>
        <w:jc w:val="center"/>
      </w:pPr>
      <w:r>
        <w:rPr>
          <w:rFonts w:hint="eastAsia"/>
        </w:rPr>
        <w:t>表</w:t>
      </w:r>
      <w:r>
        <w:rPr>
          <w:rFonts w:hint="eastAsia"/>
        </w:rPr>
        <w:t xml:space="preserve">1  </w:t>
      </w:r>
      <w:r>
        <w:rPr>
          <w:rFonts w:hint="eastAsia"/>
        </w:rPr>
        <w:t>文本素材技术指标</w:t>
      </w:r>
    </w:p>
    <w:tbl>
      <w:tblPr>
        <w:tblW w:w="748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485"/>
      </w:tblGrid>
      <w:tr w:rsidR="008B7E70">
        <w:trPr>
          <w:cantSplit/>
          <w:trHeight w:val="452"/>
          <w:jc w:val="center"/>
        </w:trPr>
        <w:tc>
          <w:tcPr>
            <w:tcW w:w="7485" w:type="dxa"/>
            <w:vAlign w:val="center"/>
          </w:tcPr>
          <w:p w:rsidR="008B7E70" w:rsidRDefault="00BB1457">
            <w:pPr>
              <w:spacing w:line="300" w:lineRule="auto"/>
            </w:pPr>
            <w:r>
              <w:rPr>
                <w:rFonts w:hint="eastAsia"/>
              </w:rPr>
              <w:t>采用简体字和常见字体，如宋体、黑体、微软雅黑、</w:t>
            </w:r>
            <w:r>
              <w:rPr>
                <w:rFonts w:hint="eastAsia"/>
              </w:rPr>
              <w:t>Times New Roman</w:t>
            </w:r>
            <w:r>
              <w:rPr>
                <w:rFonts w:hint="eastAsia"/>
              </w:rPr>
              <w:t>等</w:t>
            </w:r>
          </w:p>
        </w:tc>
      </w:tr>
      <w:tr w:rsidR="008B7E70">
        <w:trPr>
          <w:cantSplit/>
          <w:trHeight w:val="452"/>
          <w:jc w:val="center"/>
        </w:trPr>
        <w:tc>
          <w:tcPr>
            <w:tcW w:w="7485" w:type="dxa"/>
            <w:vAlign w:val="center"/>
          </w:tcPr>
          <w:p w:rsidR="008B7E70" w:rsidRDefault="00BB1457">
            <w:pPr>
              <w:spacing w:line="300" w:lineRule="auto"/>
            </w:pPr>
            <w:r>
              <w:rPr>
                <w:rFonts w:hint="eastAsia"/>
              </w:rPr>
              <w:t>采用常见的存储格式，如</w:t>
            </w:r>
            <w:r>
              <w:rPr>
                <w:rFonts w:hint="eastAsia"/>
              </w:rPr>
              <w:t>TXT</w:t>
            </w:r>
            <w:r>
              <w:rPr>
                <w:rFonts w:hint="eastAsia"/>
              </w:rPr>
              <w:t>、</w:t>
            </w:r>
            <w:r>
              <w:rPr>
                <w:rFonts w:hint="eastAsia"/>
              </w:rPr>
              <w:t>DOC</w:t>
            </w:r>
            <w:r>
              <w:rPr>
                <w:rFonts w:hint="eastAsia"/>
              </w:rPr>
              <w:t>、</w:t>
            </w:r>
            <w:r>
              <w:rPr>
                <w:rFonts w:hint="eastAsia"/>
              </w:rPr>
              <w:t>DOCX</w:t>
            </w:r>
            <w:r>
              <w:rPr>
                <w:rFonts w:hint="eastAsia"/>
              </w:rPr>
              <w:t>、</w:t>
            </w:r>
            <w:r>
              <w:rPr>
                <w:rFonts w:hint="eastAsia"/>
              </w:rPr>
              <w:t>PDF</w:t>
            </w:r>
            <w:r>
              <w:rPr>
                <w:rFonts w:hint="eastAsia"/>
              </w:rPr>
              <w:t>、</w:t>
            </w:r>
            <w:r>
              <w:rPr>
                <w:rFonts w:hint="eastAsia"/>
              </w:rPr>
              <w:t>RTF</w:t>
            </w:r>
            <w:r>
              <w:rPr>
                <w:rFonts w:hint="eastAsia"/>
              </w:rPr>
              <w:t>、</w:t>
            </w:r>
            <w:r>
              <w:rPr>
                <w:rFonts w:hint="eastAsia"/>
              </w:rPr>
              <w:t>HTM</w:t>
            </w:r>
            <w:r>
              <w:rPr>
                <w:rFonts w:hint="eastAsia"/>
              </w:rPr>
              <w:t>、</w:t>
            </w:r>
            <w:r>
              <w:rPr>
                <w:rFonts w:hint="eastAsia"/>
              </w:rPr>
              <w:t>HTML</w:t>
            </w:r>
            <w:r>
              <w:rPr>
                <w:rFonts w:hint="eastAsia"/>
              </w:rPr>
              <w:t>等</w:t>
            </w:r>
          </w:p>
        </w:tc>
      </w:tr>
      <w:tr w:rsidR="008B7E70">
        <w:trPr>
          <w:cantSplit/>
          <w:trHeight w:val="452"/>
          <w:jc w:val="center"/>
        </w:trPr>
        <w:tc>
          <w:tcPr>
            <w:tcW w:w="7485" w:type="dxa"/>
            <w:vAlign w:val="center"/>
          </w:tcPr>
          <w:p w:rsidR="008B7E70" w:rsidRDefault="00BB1457">
            <w:pPr>
              <w:spacing w:line="300" w:lineRule="auto"/>
            </w:pPr>
            <w:r>
              <w:rPr>
                <w:rFonts w:hint="eastAsia"/>
              </w:rPr>
              <w:t>文字色彩搭配协调，风格统一</w:t>
            </w:r>
          </w:p>
        </w:tc>
      </w:tr>
    </w:tbl>
    <w:p w:rsidR="008B7E70" w:rsidRDefault="00BB1457">
      <w:pPr>
        <w:spacing w:line="300" w:lineRule="auto"/>
        <w:ind w:firstLineChars="200" w:firstLine="420"/>
        <w:jc w:val="center"/>
      </w:pPr>
      <w:r>
        <w:rPr>
          <w:rFonts w:hint="eastAsia"/>
        </w:rPr>
        <w:t>表</w:t>
      </w:r>
      <w:r>
        <w:rPr>
          <w:rFonts w:hint="eastAsia"/>
        </w:rPr>
        <w:t xml:space="preserve">2  </w:t>
      </w:r>
      <w:r>
        <w:rPr>
          <w:rFonts w:hint="eastAsia"/>
        </w:rPr>
        <w:t>图形</w:t>
      </w:r>
      <w:r>
        <w:rPr>
          <w:rFonts w:hint="eastAsia"/>
        </w:rPr>
        <w:t>/</w:t>
      </w:r>
      <w:r>
        <w:rPr>
          <w:rFonts w:hint="eastAsia"/>
        </w:rPr>
        <w:t>图像素材技术指标</w:t>
      </w:r>
    </w:p>
    <w:tbl>
      <w:tblPr>
        <w:tblW w:w="758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585"/>
      </w:tblGrid>
      <w:tr w:rsidR="008B7E70">
        <w:trPr>
          <w:cantSplit/>
          <w:trHeight w:val="466"/>
          <w:jc w:val="center"/>
        </w:trPr>
        <w:tc>
          <w:tcPr>
            <w:tcW w:w="7585" w:type="dxa"/>
            <w:vAlign w:val="center"/>
          </w:tcPr>
          <w:p w:rsidR="008B7E70" w:rsidRDefault="00BB1457">
            <w:pPr>
              <w:spacing w:line="300" w:lineRule="auto"/>
            </w:pPr>
            <w:r>
              <w:rPr>
                <w:rFonts w:hint="eastAsia"/>
              </w:rPr>
              <w:t>彩色图像颜色数不低于真彩（</w:t>
            </w:r>
            <w:r>
              <w:rPr>
                <w:rFonts w:hint="eastAsia"/>
              </w:rPr>
              <w:t>24</w:t>
            </w:r>
            <w:r>
              <w:rPr>
                <w:rFonts w:hint="eastAsia"/>
              </w:rPr>
              <w:t>位色），灰度图像的灰度级不低于</w:t>
            </w:r>
            <w:r>
              <w:rPr>
                <w:rFonts w:hint="eastAsia"/>
              </w:rPr>
              <w:t>256</w:t>
            </w:r>
            <w:r>
              <w:rPr>
                <w:rFonts w:hint="eastAsia"/>
              </w:rPr>
              <w:t>级</w:t>
            </w:r>
          </w:p>
        </w:tc>
      </w:tr>
      <w:tr w:rsidR="008B7E70">
        <w:trPr>
          <w:cantSplit/>
          <w:trHeight w:val="466"/>
          <w:jc w:val="center"/>
        </w:trPr>
        <w:tc>
          <w:tcPr>
            <w:tcW w:w="7585" w:type="dxa"/>
            <w:vAlign w:val="center"/>
          </w:tcPr>
          <w:p w:rsidR="008B7E70" w:rsidRDefault="00BB1457">
            <w:pPr>
              <w:spacing w:line="300" w:lineRule="auto"/>
            </w:pPr>
            <w:r>
              <w:rPr>
                <w:rFonts w:hint="eastAsia"/>
              </w:rPr>
              <w:t>扫描图像的扫描分辨率不低于</w:t>
            </w:r>
            <w:r>
              <w:rPr>
                <w:rFonts w:hint="eastAsia"/>
              </w:rPr>
              <w:t>72DPI</w:t>
            </w:r>
          </w:p>
        </w:tc>
      </w:tr>
      <w:tr w:rsidR="008B7E70">
        <w:trPr>
          <w:cantSplit/>
          <w:trHeight w:val="466"/>
          <w:jc w:val="center"/>
        </w:trPr>
        <w:tc>
          <w:tcPr>
            <w:tcW w:w="7585" w:type="dxa"/>
            <w:vAlign w:val="center"/>
          </w:tcPr>
          <w:p w:rsidR="008B7E70" w:rsidRDefault="00BB1457">
            <w:pPr>
              <w:spacing w:line="300" w:lineRule="auto"/>
            </w:pPr>
            <w:r>
              <w:rPr>
                <w:rFonts w:hint="eastAsia"/>
              </w:rPr>
              <w:t>采用常见的存储格式，如</w:t>
            </w:r>
            <w:r>
              <w:rPr>
                <w:rFonts w:hint="eastAsia"/>
              </w:rPr>
              <w:t>JPG</w:t>
            </w:r>
            <w:r>
              <w:rPr>
                <w:rFonts w:hint="eastAsia"/>
              </w:rPr>
              <w:t>、</w:t>
            </w:r>
            <w:r>
              <w:rPr>
                <w:rFonts w:hint="eastAsia"/>
              </w:rPr>
              <w:t>PNG</w:t>
            </w:r>
            <w:r>
              <w:rPr>
                <w:rFonts w:hint="eastAsia"/>
              </w:rPr>
              <w:t>、</w:t>
            </w:r>
            <w:r>
              <w:rPr>
                <w:rFonts w:hint="eastAsia"/>
              </w:rPr>
              <w:t>GIF</w:t>
            </w:r>
            <w:r>
              <w:rPr>
                <w:rFonts w:hint="eastAsia"/>
              </w:rPr>
              <w:t>等</w:t>
            </w:r>
          </w:p>
        </w:tc>
      </w:tr>
    </w:tbl>
    <w:p w:rsidR="008B7E70" w:rsidRDefault="00BB1457">
      <w:pPr>
        <w:spacing w:line="300" w:lineRule="auto"/>
        <w:ind w:firstLineChars="200" w:firstLine="420"/>
        <w:jc w:val="center"/>
      </w:pPr>
      <w:r>
        <w:rPr>
          <w:rFonts w:hint="eastAsia"/>
        </w:rPr>
        <w:t>表</w:t>
      </w:r>
      <w:r>
        <w:rPr>
          <w:rFonts w:hint="eastAsia"/>
        </w:rPr>
        <w:t xml:space="preserve">3  </w:t>
      </w:r>
      <w:r>
        <w:rPr>
          <w:rFonts w:hint="eastAsia"/>
        </w:rPr>
        <w:t>音频素材技术指标</w:t>
      </w:r>
    </w:p>
    <w:tbl>
      <w:tblPr>
        <w:tblW w:w="75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587"/>
      </w:tblGrid>
      <w:tr w:rsidR="008B7E70">
        <w:trPr>
          <w:cantSplit/>
          <w:trHeight w:val="464"/>
          <w:jc w:val="center"/>
        </w:trPr>
        <w:tc>
          <w:tcPr>
            <w:tcW w:w="7587" w:type="dxa"/>
            <w:vAlign w:val="center"/>
          </w:tcPr>
          <w:p w:rsidR="008B7E70" w:rsidRDefault="00BB1457">
            <w:pPr>
              <w:spacing w:line="300" w:lineRule="auto"/>
            </w:pPr>
            <w:r>
              <w:rPr>
                <w:rFonts w:hint="eastAsia"/>
              </w:rPr>
              <w:t>量化位数大于</w:t>
            </w:r>
            <w:r>
              <w:rPr>
                <w:rFonts w:hint="eastAsia"/>
              </w:rPr>
              <w:t>16</w:t>
            </w:r>
            <w:r>
              <w:rPr>
                <w:rFonts w:hint="eastAsia"/>
              </w:rPr>
              <w:t>位</w:t>
            </w:r>
          </w:p>
        </w:tc>
      </w:tr>
      <w:tr w:rsidR="008B7E70">
        <w:trPr>
          <w:cantSplit/>
          <w:trHeight w:val="464"/>
          <w:jc w:val="center"/>
        </w:trPr>
        <w:tc>
          <w:tcPr>
            <w:tcW w:w="7587" w:type="dxa"/>
            <w:vAlign w:val="center"/>
          </w:tcPr>
          <w:p w:rsidR="008B7E70" w:rsidRDefault="00BB1457">
            <w:pPr>
              <w:spacing w:line="300" w:lineRule="auto"/>
            </w:pPr>
            <w:r>
              <w:rPr>
                <w:rFonts w:hint="eastAsia"/>
              </w:rPr>
              <w:lastRenderedPageBreak/>
              <w:t>存储格式，仅限</w:t>
            </w:r>
            <w:r>
              <w:rPr>
                <w:rFonts w:hint="eastAsia"/>
              </w:rPr>
              <w:t>mp3</w:t>
            </w:r>
          </w:p>
        </w:tc>
      </w:tr>
      <w:tr w:rsidR="008B7E70">
        <w:trPr>
          <w:cantSplit/>
          <w:trHeight w:val="464"/>
          <w:jc w:val="center"/>
        </w:trPr>
        <w:tc>
          <w:tcPr>
            <w:tcW w:w="7587" w:type="dxa"/>
            <w:vAlign w:val="center"/>
          </w:tcPr>
          <w:p w:rsidR="008B7E70" w:rsidRDefault="00BB1457">
            <w:pPr>
              <w:spacing w:line="300" w:lineRule="auto"/>
            </w:pPr>
            <w:r>
              <w:rPr>
                <w:rFonts w:hint="eastAsia"/>
              </w:rPr>
              <w:t>语音根据教学需要采用标准的普通话、美式或英式英语配音，特殊语言学习和材料除外。使用适合教学的语调。</w:t>
            </w:r>
          </w:p>
        </w:tc>
      </w:tr>
      <w:tr w:rsidR="008B7E70">
        <w:trPr>
          <w:cantSplit/>
          <w:trHeight w:val="464"/>
          <w:jc w:val="center"/>
        </w:trPr>
        <w:tc>
          <w:tcPr>
            <w:tcW w:w="7587" w:type="dxa"/>
            <w:vAlign w:val="center"/>
          </w:tcPr>
          <w:p w:rsidR="008B7E70" w:rsidRDefault="00BB1457">
            <w:pPr>
              <w:spacing w:line="300" w:lineRule="auto"/>
            </w:pPr>
            <w:r>
              <w:rPr>
                <w:rFonts w:hint="eastAsia"/>
              </w:rPr>
              <w:t>音频播放流畅，声音清晰，噪音低，回响小</w:t>
            </w:r>
          </w:p>
        </w:tc>
      </w:tr>
    </w:tbl>
    <w:p w:rsidR="008B7E70" w:rsidRDefault="00BB1457">
      <w:pPr>
        <w:spacing w:line="300" w:lineRule="auto"/>
        <w:ind w:firstLineChars="200" w:firstLine="420"/>
        <w:jc w:val="center"/>
      </w:pPr>
      <w:r>
        <w:rPr>
          <w:rFonts w:hint="eastAsia"/>
        </w:rPr>
        <w:t>表</w:t>
      </w:r>
      <w:r>
        <w:rPr>
          <w:rFonts w:hint="eastAsia"/>
        </w:rPr>
        <w:t xml:space="preserve">4  </w:t>
      </w:r>
      <w:r>
        <w:rPr>
          <w:rFonts w:hint="eastAsia"/>
        </w:rPr>
        <w:t>视频素材技术指标</w:t>
      </w:r>
    </w:p>
    <w:tbl>
      <w:tblPr>
        <w:tblW w:w="76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613"/>
      </w:tblGrid>
      <w:tr w:rsidR="008B7E70">
        <w:trPr>
          <w:cantSplit/>
          <w:trHeight w:val="459"/>
          <w:jc w:val="center"/>
        </w:trPr>
        <w:tc>
          <w:tcPr>
            <w:tcW w:w="7613" w:type="dxa"/>
            <w:vAlign w:val="center"/>
          </w:tcPr>
          <w:p w:rsidR="008B7E70" w:rsidRDefault="00BB1457">
            <w:pPr>
              <w:spacing w:line="300" w:lineRule="auto"/>
            </w:pPr>
            <w:r>
              <w:rPr>
                <w:rFonts w:hint="eastAsia"/>
              </w:rPr>
              <w:t>分辨率不低于</w:t>
            </w:r>
            <w:r>
              <w:rPr>
                <w:rFonts w:hint="eastAsia"/>
              </w:rPr>
              <w:t>640*480</w:t>
            </w:r>
          </w:p>
        </w:tc>
      </w:tr>
      <w:tr w:rsidR="008B7E70">
        <w:trPr>
          <w:cantSplit/>
          <w:trHeight w:val="459"/>
          <w:jc w:val="center"/>
        </w:trPr>
        <w:tc>
          <w:tcPr>
            <w:tcW w:w="7613" w:type="dxa"/>
            <w:vAlign w:val="center"/>
          </w:tcPr>
          <w:p w:rsidR="008B7E70" w:rsidRDefault="00BB1457">
            <w:pPr>
              <w:spacing w:line="300" w:lineRule="auto"/>
            </w:pPr>
            <w:r>
              <w:rPr>
                <w:rFonts w:hint="eastAsia"/>
              </w:rPr>
              <w:t>存储格式，仅限</w:t>
            </w:r>
            <w:r>
              <w:t>avi</w:t>
            </w:r>
            <w:r>
              <w:rPr>
                <w:rFonts w:hint="eastAsia"/>
              </w:rPr>
              <w:t>、</w:t>
            </w:r>
            <w:r>
              <w:rPr>
                <w:rFonts w:hint="eastAsia"/>
              </w:rPr>
              <w:t>mp4</w:t>
            </w:r>
            <w:r>
              <w:rPr>
                <w:rFonts w:hint="eastAsia"/>
              </w:rPr>
              <w:t>。</w:t>
            </w:r>
          </w:p>
        </w:tc>
      </w:tr>
      <w:tr w:rsidR="008B7E70">
        <w:trPr>
          <w:cantSplit/>
          <w:trHeight w:val="459"/>
          <w:jc w:val="center"/>
        </w:trPr>
        <w:tc>
          <w:tcPr>
            <w:tcW w:w="7613" w:type="dxa"/>
            <w:vAlign w:val="center"/>
          </w:tcPr>
          <w:p w:rsidR="008B7E70" w:rsidRDefault="00BB1457">
            <w:pPr>
              <w:spacing w:line="300" w:lineRule="auto"/>
            </w:pPr>
            <w:r>
              <w:rPr>
                <w:rFonts w:hint="eastAsia"/>
              </w:rPr>
              <w:t>彩色视频素材每帧图像颜色数不低于</w:t>
            </w:r>
            <w:r>
              <w:rPr>
                <w:rFonts w:hint="eastAsia"/>
              </w:rPr>
              <w:t>256</w:t>
            </w:r>
            <w:r>
              <w:rPr>
                <w:rFonts w:hint="eastAsia"/>
              </w:rPr>
              <w:t>色</w:t>
            </w:r>
          </w:p>
        </w:tc>
      </w:tr>
      <w:tr w:rsidR="008B7E70">
        <w:trPr>
          <w:cantSplit/>
          <w:trHeight w:val="459"/>
          <w:jc w:val="center"/>
        </w:trPr>
        <w:tc>
          <w:tcPr>
            <w:tcW w:w="7613" w:type="dxa"/>
            <w:vAlign w:val="center"/>
          </w:tcPr>
          <w:p w:rsidR="008B7E70" w:rsidRDefault="00BB1457">
            <w:pPr>
              <w:spacing w:line="300" w:lineRule="auto"/>
            </w:pPr>
            <w:r>
              <w:rPr>
                <w:rFonts w:hint="eastAsia"/>
              </w:rPr>
              <w:t>黑白视频素材每帧图像灰度级不低于</w:t>
            </w:r>
            <w:r>
              <w:rPr>
                <w:rFonts w:hint="eastAsia"/>
              </w:rPr>
              <w:t>128</w:t>
            </w:r>
            <w:r>
              <w:rPr>
                <w:rFonts w:hint="eastAsia"/>
              </w:rPr>
              <w:t>级</w:t>
            </w:r>
          </w:p>
        </w:tc>
      </w:tr>
      <w:tr w:rsidR="008B7E70">
        <w:trPr>
          <w:cantSplit/>
          <w:trHeight w:val="459"/>
          <w:jc w:val="center"/>
        </w:trPr>
        <w:tc>
          <w:tcPr>
            <w:tcW w:w="7613" w:type="dxa"/>
            <w:vAlign w:val="center"/>
          </w:tcPr>
          <w:p w:rsidR="008B7E70" w:rsidRDefault="00BB1457">
            <w:pPr>
              <w:spacing w:line="300" w:lineRule="auto"/>
            </w:pPr>
            <w:r>
              <w:rPr>
                <w:rFonts w:hint="eastAsia"/>
              </w:rPr>
              <w:t>字幕要使用符合国家标准的规范字，不出现繁体字、异体字</w:t>
            </w:r>
            <w:r>
              <w:rPr>
                <w:rFonts w:hint="eastAsia"/>
              </w:rPr>
              <w:t>(</w:t>
            </w:r>
            <w:r>
              <w:rPr>
                <w:rFonts w:hint="eastAsia"/>
              </w:rPr>
              <w:t>国家规定的除外</w:t>
            </w:r>
            <w:r>
              <w:rPr>
                <w:rFonts w:hint="eastAsia"/>
              </w:rPr>
              <w:t>)</w:t>
            </w:r>
            <w:r>
              <w:rPr>
                <w:rFonts w:hint="eastAsia"/>
              </w:rPr>
              <w:t>、错别字；字幕的字体、大小、色彩搭配、摆放位置、停留时间、出入屏方式力求与其他要素（画面、解说词、音乐）配合适当，不能破坏原有画面</w:t>
            </w:r>
          </w:p>
        </w:tc>
      </w:tr>
      <w:tr w:rsidR="008B7E70">
        <w:trPr>
          <w:cantSplit/>
          <w:trHeight w:val="459"/>
          <w:jc w:val="center"/>
        </w:trPr>
        <w:tc>
          <w:tcPr>
            <w:tcW w:w="7613" w:type="dxa"/>
            <w:vAlign w:val="center"/>
          </w:tcPr>
          <w:p w:rsidR="008B7E70" w:rsidRDefault="00BB1457">
            <w:pPr>
              <w:spacing w:line="300" w:lineRule="auto"/>
            </w:pPr>
            <w:r>
              <w:rPr>
                <w:rFonts w:hint="eastAsia"/>
              </w:rPr>
              <w:t>音频与视频图像有良好的同步，音频部分应符合音频素材的质量要求</w:t>
            </w:r>
          </w:p>
        </w:tc>
      </w:tr>
    </w:tbl>
    <w:p w:rsidR="008B7E70" w:rsidRDefault="008B7E70">
      <w:pPr>
        <w:spacing w:line="300" w:lineRule="auto"/>
      </w:pPr>
      <w:bookmarkStart w:id="3" w:name="_Toc362273733"/>
      <w:bookmarkStart w:id="4" w:name="_Toc357853577"/>
    </w:p>
    <w:p w:rsidR="008B7E70" w:rsidRDefault="00BB1457">
      <w:pPr>
        <w:adjustRightInd w:val="0"/>
        <w:snapToGrid w:val="0"/>
        <w:spacing w:line="300" w:lineRule="auto"/>
        <w:ind w:firstLineChars="200" w:firstLine="422"/>
        <w:rPr>
          <w:b/>
        </w:rPr>
      </w:pPr>
      <w:r>
        <w:rPr>
          <w:rFonts w:hint="eastAsia"/>
          <w:b/>
        </w:rPr>
        <w:t>二、教学课件</w:t>
      </w:r>
      <w:bookmarkEnd w:id="3"/>
      <w:bookmarkEnd w:id="4"/>
    </w:p>
    <w:p w:rsidR="008B7E70" w:rsidRDefault="00BB1457">
      <w:pPr>
        <w:adjustRightInd w:val="0"/>
        <w:snapToGrid w:val="0"/>
        <w:spacing w:line="300" w:lineRule="auto"/>
        <w:ind w:firstLineChars="200" w:firstLine="420"/>
      </w:pPr>
      <w:r>
        <w:rPr>
          <w:rFonts w:hint="eastAsia"/>
        </w:rPr>
        <w:t>教学课件是指在一定的学习理论指导下，根据教学需要，经过教学设计，具有良好结构，满足某一单元或知识点教与学需要的多媒体软件。</w:t>
      </w:r>
    </w:p>
    <w:p w:rsidR="008B7E70" w:rsidRDefault="00BB1457">
      <w:pPr>
        <w:adjustRightInd w:val="0"/>
        <w:snapToGrid w:val="0"/>
        <w:spacing w:line="300" w:lineRule="auto"/>
        <w:ind w:firstLineChars="200" w:firstLine="420"/>
      </w:pPr>
      <w:r>
        <w:rPr>
          <w:rFonts w:hint="eastAsia"/>
        </w:rPr>
        <w:t>1.</w:t>
      </w:r>
      <w:r>
        <w:rPr>
          <w:rFonts w:hint="eastAsia"/>
        </w:rPr>
        <w:t>教学要求</w:t>
      </w:r>
    </w:p>
    <w:p w:rsidR="008B7E70" w:rsidRDefault="00BB1457">
      <w:pPr>
        <w:adjustRightInd w:val="0"/>
        <w:snapToGrid w:val="0"/>
        <w:spacing w:line="300" w:lineRule="auto"/>
        <w:ind w:firstLineChars="200" w:firstLine="420"/>
      </w:pPr>
      <w:r>
        <w:rPr>
          <w:rFonts w:hint="eastAsia"/>
        </w:rPr>
        <w:t>教学课件的教学要求：</w:t>
      </w:r>
      <w:r>
        <w:fldChar w:fldCharType="begin"/>
      </w:r>
      <w:r>
        <w:instrText xml:space="preserve"> = 1 \* GB3 </w:instrText>
      </w:r>
      <w:r>
        <w:fldChar w:fldCharType="separate"/>
      </w:r>
      <w:r>
        <w:rPr>
          <w:rFonts w:hint="eastAsia"/>
        </w:rPr>
        <w:t>①</w:t>
      </w:r>
      <w:r>
        <w:fldChar w:fldCharType="end"/>
      </w:r>
      <w:r>
        <w:rPr>
          <w:rFonts w:hint="eastAsia"/>
        </w:rPr>
        <w:t>符合课程标准的要求，内容完整成体系，</w:t>
      </w:r>
      <w:r>
        <w:rPr>
          <w:rFonts w:hint="eastAsia"/>
          <w:b/>
        </w:rPr>
        <w:t>希望能够支持至少一个单元或一个学期的教学活动</w:t>
      </w:r>
      <w:r>
        <w:rPr>
          <w:rFonts w:hint="eastAsia"/>
        </w:rPr>
        <w:t>；</w:t>
      </w:r>
      <w:r>
        <w:fldChar w:fldCharType="begin"/>
      </w:r>
      <w:r>
        <w:instrText xml:space="preserve"> = 2 \* GB3 </w:instrText>
      </w:r>
      <w:r>
        <w:fldChar w:fldCharType="separate"/>
      </w:r>
      <w:r>
        <w:rPr>
          <w:rFonts w:hint="eastAsia"/>
        </w:rPr>
        <w:t>②</w:t>
      </w:r>
      <w:r>
        <w:fldChar w:fldCharType="end"/>
      </w:r>
      <w:r>
        <w:rPr>
          <w:rFonts w:hint="eastAsia"/>
        </w:rPr>
        <w:t>内容组织及其结构合理，知识点关联清晰，语言准确、严谨；</w:t>
      </w:r>
      <w:r>
        <w:fldChar w:fldCharType="begin"/>
      </w:r>
      <w:r>
        <w:instrText xml:space="preserve"> = 3 \* GB3 </w:instrText>
      </w:r>
      <w:r>
        <w:fldChar w:fldCharType="separate"/>
      </w:r>
      <w:r>
        <w:rPr>
          <w:rFonts w:hint="eastAsia"/>
        </w:rPr>
        <w:t>③</w:t>
      </w:r>
      <w:r>
        <w:fldChar w:fldCharType="end"/>
      </w:r>
      <w:r>
        <w:rPr>
          <w:rFonts w:hint="eastAsia"/>
        </w:rPr>
        <w:t>教学目标清晰、定位明确，重点难点突出，启发性、引导性强，有利于激发学生学习动机；</w:t>
      </w:r>
      <w:r>
        <w:fldChar w:fldCharType="begin"/>
      </w:r>
      <w:r>
        <w:instrText xml:space="preserve"> = 4 \* GB3 </w:instrText>
      </w:r>
      <w:r>
        <w:fldChar w:fldCharType="separate"/>
      </w:r>
      <w:r>
        <w:rPr>
          <w:rFonts w:hint="eastAsia"/>
        </w:rPr>
        <w:t>④</w:t>
      </w:r>
      <w:r>
        <w:fldChar w:fldCharType="end"/>
      </w:r>
      <w:r>
        <w:rPr>
          <w:rFonts w:hint="eastAsia"/>
        </w:rPr>
        <w:t>多媒体技术运用恰当，操作方便、灵活，采用多种教学媒体呈现教学内容，有效支持教学过程；</w:t>
      </w:r>
      <w:r>
        <w:fldChar w:fldCharType="begin"/>
      </w:r>
      <w:r>
        <w:instrText xml:space="preserve"> = 5 \* GB3 </w:instrText>
      </w:r>
      <w:r>
        <w:fldChar w:fldCharType="separate"/>
      </w:r>
      <w:r>
        <w:rPr>
          <w:rFonts w:hint="eastAsia"/>
        </w:rPr>
        <w:t>⑤</w:t>
      </w:r>
      <w:r>
        <w:fldChar w:fldCharType="end"/>
      </w:r>
      <w:r>
        <w:rPr>
          <w:rFonts w:hint="eastAsia"/>
        </w:rPr>
        <w:t>提供有效的教学反馈，学习导航清晰，满足内容展示、教学评价等需要；</w:t>
      </w:r>
      <w:r>
        <w:fldChar w:fldCharType="begin"/>
      </w:r>
      <w:r>
        <w:instrText xml:space="preserve"> = 6 \* GB3 </w:instrText>
      </w:r>
      <w:r>
        <w:fldChar w:fldCharType="separate"/>
      </w:r>
      <w:r>
        <w:rPr>
          <w:rFonts w:hint="eastAsia"/>
        </w:rPr>
        <w:t>⑥</w:t>
      </w:r>
      <w:r>
        <w:fldChar w:fldCharType="end"/>
      </w:r>
      <w:r>
        <w:rPr>
          <w:rFonts w:hint="eastAsia"/>
        </w:rPr>
        <w:t>能够支持解决教学问题，对教学起正面促进作用，易于使用与推广。</w:t>
      </w:r>
    </w:p>
    <w:p w:rsidR="008B7E70" w:rsidRDefault="00BB1457">
      <w:pPr>
        <w:adjustRightInd w:val="0"/>
        <w:snapToGrid w:val="0"/>
        <w:spacing w:line="300" w:lineRule="auto"/>
        <w:ind w:firstLineChars="200" w:firstLine="420"/>
      </w:pPr>
      <w:r>
        <w:rPr>
          <w:rFonts w:hint="eastAsia"/>
        </w:rPr>
        <w:t>2.</w:t>
      </w:r>
      <w:r>
        <w:rPr>
          <w:rFonts w:hint="eastAsia"/>
        </w:rPr>
        <w:t>技术要求</w:t>
      </w:r>
    </w:p>
    <w:p w:rsidR="008B7E70" w:rsidRDefault="00BB1457">
      <w:pPr>
        <w:adjustRightInd w:val="0"/>
        <w:snapToGrid w:val="0"/>
        <w:spacing w:line="300" w:lineRule="auto"/>
        <w:ind w:firstLineChars="200" w:firstLine="420"/>
      </w:pPr>
      <w:r>
        <w:rPr>
          <w:rFonts w:hint="eastAsia"/>
        </w:rPr>
        <w:t>教学课件</w:t>
      </w:r>
      <w:r>
        <w:rPr>
          <w:rFonts w:hint="eastAsia"/>
          <w:b/>
        </w:rPr>
        <w:t>格式仅限于</w:t>
      </w:r>
      <w:r>
        <w:rPr>
          <w:rFonts w:hint="eastAsia"/>
          <w:b/>
        </w:rPr>
        <w:t>ppt</w:t>
      </w:r>
      <w:r>
        <w:rPr>
          <w:rFonts w:hint="eastAsia"/>
          <w:b/>
        </w:rPr>
        <w:t>、</w:t>
      </w:r>
      <w:r>
        <w:rPr>
          <w:rFonts w:hint="eastAsia"/>
          <w:b/>
        </w:rPr>
        <w:t>pptx</w:t>
      </w:r>
      <w:r>
        <w:rPr>
          <w:rFonts w:hint="eastAsia"/>
          <w:b/>
        </w:rPr>
        <w:t>格式或动画格式（其中二维动画仅限于</w:t>
      </w:r>
      <w:r>
        <w:rPr>
          <w:rFonts w:hint="eastAsia"/>
          <w:b/>
        </w:rPr>
        <w:t>swf</w:t>
      </w:r>
      <w:r>
        <w:rPr>
          <w:rFonts w:hint="eastAsia"/>
          <w:b/>
        </w:rPr>
        <w:t>格式）</w:t>
      </w:r>
      <w:r>
        <w:rPr>
          <w:rFonts w:hint="eastAsia"/>
        </w:rPr>
        <w:t>。一般采用演示文稿、二维</w:t>
      </w:r>
      <w:r>
        <w:rPr>
          <w:rFonts w:hint="eastAsia"/>
        </w:rPr>
        <w:t>/</w:t>
      </w:r>
      <w:r>
        <w:rPr>
          <w:rFonts w:hint="eastAsia"/>
        </w:rPr>
        <w:t>三维动画技术等实现，并采用主流格式存储，大小合适；能在常用教学终端中流畅运行。画面质量应清晰、稳定，动画、影像播放流畅；声音与画面保持良好的同步。教学课件的基本组成如表</w:t>
      </w:r>
      <w:r>
        <w:rPr>
          <w:rFonts w:hint="eastAsia"/>
        </w:rPr>
        <w:t>7</w:t>
      </w:r>
      <w:r>
        <w:rPr>
          <w:rFonts w:hint="eastAsia"/>
        </w:rPr>
        <w:t>所示，课件使用到的各类素材资源的技术指标应符合教学素材类资源中相关素材的规定。</w:t>
      </w:r>
    </w:p>
    <w:p w:rsidR="008B7E70" w:rsidRDefault="00BB1457">
      <w:pPr>
        <w:spacing w:line="300" w:lineRule="auto"/>
        <w:ind w:firstLineChars="300" w:firstLine="630"/>
        <w:jc w:val="center"/>
      </w:pPr>
      <w:r>
        <w:rPr>
          <w:rFonts w:hint="eastAsia"/>
        </w:rPr>
        <w:t>表</w:t>
      </w:r>
      <w:r>
        <w:t>5</w:t>
      </w:r>
      <w:r>
        <w:rPr>
          <w:rFonts w:hint="eastAsia"/>
        </w:rPr>
        <w:t xml:space="preserve">  </w:t>
      </w:r>
      <w:r>
        <w:rPr>
          <w:rFonts w:hint="eastAsia"/>
        </w:rPr>
        <w:t>教学课件的基本组成</w:t>
      </w:r>
    </w:p>
    <w:tbl>
      <w:tblPr>
        <w:tblW w:w="724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244"/>
      </w:tblGrid>
      <w:tr w:rsidR="008B7E70">
        <w:trPr>
          <w:cantSplit/>
          <w:trHeight w:val="462"/>
          <w:jc w:val="center"/>
        </w:trPr>
        <w:tc>
          <w:tcPr>
            <w:tcW w:w="7244" w:type="dxa"/>
            <w:vAlign w:val="center"/>
          </w:tcPr>
          <w:p w:rsidR="008B7E70" w:rsidRDefault="00BB1457">
            <w:pPr>
              <w:spacing w:line="300" w:lineRule="auto"/>
              <w:rPr>
                <w:rFonts w:cs="Calibri"/>
              </w:rPr>
            </w:pPr>
            <w:r>
              <w:rPr>
                <w:rFonts w:cs="Calibri" w:hint="eastAsia"/>
              </w:rPr>
              <w:t>基本信息：包括课件教学单元（知识点）名称、适用范围（年级、教材版本等）</w:t>
            </w:r>
          </w:p>
        </w:tc>
      </w:tr>
      <w:tr w:rsidR="008B7E70">
        <w:trPr>
          <w:cantSplit/>
          <w:trHeight w:val="462"/>
          <w:jc w:val="center"/>
        </w:trPr>
        <w:tc>
          <w:tcPr>
            <w:tcW w:w="7244" w:type="dxa"/>
            <w:tcBorders>
              <w:top w:val="single" w:sz="6" w:space="0" w:color="auto"/>
              <w:left w:val="single" w:sz="8" w:space="0" w:color="auto"/>
              <w:bottom w:val="single" w:sz="8" w:space="0" w:color="auto"/>
              <w:right w:val="single" w:sz="6" w:space="0" w:color="auto"/>
            </w:tcBorders>
            <w:vAlign w:val="center"/>
          </w:tcPr>
          <w:p w:rsidR="008B7E70" w:rsidRDefault="00BB1457">
            <w:pPr>
              <w:spacing w:line="300" w:lineRule="auto"/>
              <w:rPr>
                <w:rFonts w:cs="Calibri"/>
              </w:rPr>
            </w:pPr>
            <w:r>
              <w:rPr>
                <w:rFonts w:cs="Calibri" w:hint="eastAsia"/>
              </w:rPr>
              <w:t>教学目标、教学步骤</w:t>
            </w:r>
            <w:r>
              <w:rPr>
                <w:rFonts w:cs="Calibri" w:hint="eastAsia"/>
              </w:rPr>
              <w:t>/</w:t>
            </w:r>
            <w:r>
              <w:rPr>
                <w:rFonts w:cs="Calibri" w:hint="eastAsia"/>
              </w:rPr>
              <w:t>教学内容目录</w:t>
            </w:r>
          </w:p>
        </w:tc>
      </w:tr>
      <w:tr w:rsidR="008B7E70">
        <w:trPr>
          <w:cantSplit/>
          <w:trHeight w:val="462"/>
          <w:jc w:val="center"/>
        </w:trPr>
        <w:tc>
          <w:tcPr>
            <w:tcW w:w="7244" w:type="dxa"/>
            <w:tcBorders>
              <w:top w:val="single" w:sz="6" w:space="0" w:color="auto"/>
              <w:left w:val="single" w:sz="8" w:space="0" w:color="auto"/>
              <w:bottom w:val="single" w:sz="6" w:space="0" w:color="auto"/>
              <w:right w:val="single" w:sz="6" w:space="0" w:color="auto"/>
            </w:tcBorders>
            <w:vAlign w:val="center"/>
          </w:tcPr>
          <w:p w:rsidR="008B7E70" w:rsidRDefault="00BB1457">
            <w:pPr>
              <w:spacing w:line="300" w:lineRule="auto"/>
              <w:rPr>
                <w:rFonts w:cs="Calibri"/>
              </w:rPr>
            </w:pPr>
            <w:r>
              <w:rPr>
                <w:rFonts w:cs="Calibri" w:hint="eastAsia"/>
              </w:rPr>
              <w:t>体现教学内容与策略的素材组合</w:t>
            </w:r>
          </w:p>
        </w:tc>
      </w:tr>
    </w:tbl>
    <w:p w:rsidR="008B7E70" w:rsidRDefault="008B7E70">
      <w:pPr>
        <w:adjustRightInd w:val="0"/>
        <w:snapToGrid w:val="0"/>
        <w:spacing w:line="300" w:lineRule="auto"/>
        <w:rPr>
          <w:b/>
        </w:rPr>
      </w:pPr>
      <w:bookmarkStart w:id="5" w:name="_Toc362273737"/>
    </w:p>
    <w:p w:rsidR="008B7E70" w:rsidRDefault="00BB1457">
      <w:pPr>
        <w:adjustRightInd w:val="0"/>
        <w:snapToGrid w:val="0"/>
        <w:spacing w:line="300" w:lineRule="auto"/>
        <w:ind w:firstLineChars="200" w:firstLine="422"/>
        <w:rPr>
          <w:b/>
        </w:rPr>
      </w:pPr>
      <w:r>
        <w:rPr>
          <w:rFonts w:hint="eastAsia"/>
          <w:b/>
        </w:rPr>
        <w:lastRenderedPageBreak/>
        <w:t>三、学习活动方案</w:t>
      </w:r>
    </w:p>
    <w:p w:rsidR="008B7E70" w:rsidRDefault="00BB1457">
      <w:pPr>
        <w:adjustRightInd w:val="0"/>
        <w:snapToGrid w:val="0"/>
        <w:spacing w:line="300" w:lineRule="auto"/>
        <w:ind w:firstLineChars="200" w:firstLine="420"/>
        <w:rPr>
          <w:bCs/>
        </w:rPr>
      </w:pPr>
      <w:r>
        <w:rPr>
          <w:rFonts w:hint="eastAsia"/>
        </w:rPr>
        <w:t>学习活动方案主要指课内与课外学习活动的设计</w:t>
      </w:r>
      <w:r>
        <w:rPr>
          <w:rFonts w:hint="eastAsia"/>
          <w:bCs/>
        </w:rPr>
        <w:t>，包括当堂训练、课后活动、单元练习等，</w:t>
      </w:r>
      <w:r>
        <w:rPr>
          <w:rFonts w:hint="eastAsia"/>
          <w:b/>
          <w:bCs/>
        </w:rPr>
        <w:t>学习活动方案非教学设计，希望</w:t>
      </w:r>
      <w:r>
        <w:rPr>
          <w:rFonts w:hint="eastAsia"/>
          <w:b/>
        </w:rPr>
        <w:t>能够支持至少一个单元或一个学期的教学活动</w:t>
      </w:r>
      <w:r>
        <w:rPr>
          <w:rFonts w:hint="eastAsia"/>
          <w:bCs/>
        </w:rPr>
        <w:t>。</w:t>
      </w:r>
      <w:bookmarkEnd w:id="5"/>
    </w:p>
    <w:p w:rsidR="008B7E70" w:rsidRDefault="00BB1457">
      <w:pPr>
        <w:adjustRightInd w:val="0"/>
        <w:snapToGrid w:val="0"/>
        <w:spacing w:line="300" w:lineRule="auto"/>
        <w:ind w:firstLineChars="200" w:firstLine="420"/>
      </w:pPr>
      <w:r>
        <w:rPr>
          <w:rFonts w:hint="eastAsia"/>
        </w:rPr>
        <w:t>1.</w:t>
      </w:r>
      <w:r>
        <w:rPr>
          <w:rFonts w:hint="eastAsia"/>
        </w:rPr>
        <w:t>教学要求</w:t>
      </w:r>
    </w:p>
    <w:p w:rsidR="008B7E70" w:rsidRDefault="00BB1457">
      <w:pPr>
        <w:adjustRightInd w:val="0"/>
        <w:snapToGrid w:val="0"/>
        <w:spacing w:line="300" w:lineRule="auto"/>
        <w:ind w:firstLineChars="200" w:firstLine="420"/>
      </w:pPr>
      <w:r>
        <w:rPr>
          <w:rFonts w:hint="eastAsia"/>
        </w:rPr>
        <w:t>学生活动的教学要求：</w:t>
      </w:r>
      <w:r>
        <w:fldChar w:fldCharType="begin"/>
      </w:r>
      <w:r>
        <w:instrText xml:space="preserve"> = 1 \* GB3 </w:instrText>
      </w:r>
      <w:r>
        <w:fldChar w:fldCharType="separate"/>
      </w:r>
      <w:r>
        <w:rPr>
          <w:rFonts w:hint="eastAsia"/>
        </w:rPr>
        <w:t>①</w:t>
      </w:r>
      <w:r>
        <w:fldChar w:fldCharType="end"/>
      </w:r>
      <w:r>
        <w:rPr>
          <w:rFonts w:hint="eastAsia"/>
        </w:rPr>
        <w:t>活动内容覆盖课程目标的基本要求，知识体系结构完整，内容组织及其结构合理，知识关联清晰；</w:t>
      </w:r>
      <w:r>
        <w:fldChar w:fldCharType="begin"/>
      </w:r>
      <w:r>
        <w:instrText xml:space="preserve"> = 2 \* GB3 </w:instrText>
      </w:r>
      <w:r>
        <w:fldChar w:fldCharType="separate"/>
      </w:r>
      <w:r>
        <w:rPr>
          <w:rFonts w:hint="eastAsia"/>
        </w:rPr>
        <w:t>②</w:t>
      </w:r>
      <w:r>
        <w:fldChar w:fldCharType="end"/>
      </w:r>
      <w:r>
        <w:rPr>
          <w:rFonts w:hint="eastAsia"/>
        </w:rPr>
        <w:t>目标层次清晰，包含课程、章节、知识点目标，重点突出，有利于激发学生学习热情；</w:t>
      </w:r>
      <w:r>
        <w:fldChar w:fldCharType="begin"/>
      </w:r>
      <w:r>
        <w:instrText xml:space="preserve"> = 3 \* GB3 </w:instrText>
      </w:r>
      <w:r>
        <w:fldChar w:fldCharType="separate"/>
      </w:r>
      <w:r>
        <w:rPr>
          <w:rFonts w:hint="eastAsia"/>
        </w:rPr>
        <w:t>③</w:t>
      </w:r>
      <w:r>
        <w:fldChar w:fldCharType="end"/>
      </w:r>
      <w:r>
        <w:rPr>
          <w:rFonts w:hint="eastAsia"/>
        </w:rPr>
        <w:t>提供有效的教学反馈，学习导航清晰，满足内容展示等需要；</w:t>
      </w:r>
      <w:r>
        <w:fldChar w:fldCharType="begin"/>
      </w:r>
      <w:r>
        <w:instrText xml:space="preserve"> = 4 \* GB3 </w:instrText>
      </w:r>
      <w:r>
        <w:fldChar w:fldCharType="separate"/>
      </w:r>
      <w:r>
        <w:rPr>
          <w:rFonts w:hint="eastAsia"/>
        </w:rPr>
        <w:t>④</w:t>
      </w:r>
      <w:r>
        <w:fldChar w:fldCharType="end"/>
      </w:r>
      <w:r>
        <w:rPr>
          <w:rFonts w:hint="eastAsia"/>
        </w:rPr>
        <w:t>提供正确的解决思路与答案。</w:t>
      </w:r>
    </w:p>
    <w:p w:rsidR="008B7E70" w:rsidRDefault="00BB1457">
      <w:pPr>
        <w:adjustRightInd w:val="0"/>
        <w:snapToGrid w:val="0"/>
        <w:spacing w:line="300" w:lineRule="auto"/>
        <w:ind w:firstLineChars="200" w:firstLine="420"/>
      </w:pPr>
      <w:r>
        <w:rPr>
          <w:rFonts w:hint="eastAsia"/>
        </w:rPr>
        <w:t>2</w:t>
      </w:r>
      <w:r>
        <w:t>.</w:t>
      </w:r>
      <w:r>
        <w:rPr>
          <w:rFonts w:hint="eastAsia"/>
        </w:rPr>
        <w:t>技术要求</w:t>
      </w:r>
    </w:p>
    <w:p w:rsidR="008B7E70" w:rsidRDefault="00BB1457">
      <w:pPr>
        <w:adjustRightInd w:val="0"/>
        <w:snapToGrid w:val="0"/>
        <w:spacing w:line="300" w:lineRule="auto"/>
        <w:ind w:firstLineChars="200" w:firstLine="420"/>
      </w:pPr>
      <w:r>
        <w:rPr>
          <w:rFonts w:hint="eastAsia"/>
        </w:rPr>
        <w:t>以</w:t>
      </w:r>
      <w:r>
        <w:t>word</w:t>
      </w:r>
      <w:r>
        <w:rPr>
          <w:rFonts w:hint="eastAsia"/>
        </w:rPr>
        <w:t>文档形式呈现</w:t>
      </w:r>
      <w:bookmarkStart w:id="6" w:name="_Toc362273739"/>
      <w:r>
        <w:rPr>
          <w:rFonts w:hint="eastAsia"/>
        </w:rPr>
        <w:t>。</w:t>
      </w:r>
    </w:p>
    <w:p w:rsidR="008B7E70" w:rsidRDefault="008B7E70">
      <w:pPr>
        <w:adjustRightInd w:val="0"/>
        <w:snapToGrid w:val="0"/>
        <w:spacing w:line="300" w:lineRule="auto"/>
        <w:ind w:firstLineChars="150" w:firstLine="315"/>
      </w:pPr>
    </w:p>
    <w:p w:rsidR="008B7E70" w:rsidRDefault="00BB1457">
      <w:pPr>
        <w:adjustRightInd w:val="0"/>
        <w:snapToGrid w:val="0"/>
        <w:spacing w:line="300" w:lineRule="auto"/>
        <w:ind w:firstLineChars="200" w:firstLine="422"/>
        <w:rPr>
          <w:b/>
        </w:rPr>
      </w:pPr>
      <w:r>
        <w:rPr>
          <w:rFonts w:hint="eastAsia"/>
          <w:b/>
        </w:rPr>
        <w:t>四、教学案例</w:t>
      </w:r>
      <w:bookmarkStart w:id="7" w:name="_Toc362273740"/>
      <w:bookmarkEnd w:id="6"/>
    </w:p>
    <w:bookmarkEnd w:id="7"/>
    <w:p w:rsidR="008B7E70" w:rsidRDefault="00BB1457">
      <w:pPr>
        <w:adjustRightInd w:val="0"/>
        <w:snapToGrid w:val="0"/>
        <w:spacing w:line="300" w:lineRule="auto"/>
        <w:ind w:firstLineChars="200" w:firstLine="420"/>
      </w:pPr>
      <w:r>
        <w:rPr>
          <w:rFonts w:hint="eastAsia"/>
        </w:rPr>
        <w:t>教学案例是指记录教育教学过程中发生的教学活动、典型意义事例及相关信息的资源。包括教学设计、</w:t>
      </w:r>
      <w:r>
        <w:rPr>
          <w:rFonts w:hint="eastAsia"/>
        </w:rPr>
        <w:t>PPT</w:t>
      </w:r>
      <w:r>
        <w:rPr>
          <w:rFonts w:hint="eastAsia"/>
        </w:rPr>
        <w:t>、课堂实录、教学反思、专家点评等，其中教学设计、课堂实录为必有项。</w:t>
      </w:r>
      <w:bookmarkStart w:id="8" w:name="_Toc362273741"/>
    </w:p>
    <w:bookmarkEnd w:id="8"/>
    <w:p w:rsidR="008B7E70" w:rsidRDefault="00BB1457">
      <w:pPr>
        <w:adjustRightInd w:val="0"/>
        <w:snapToGrid w:val="0"/>
        <w:spacing w:line="300" w:lineRule="auto"/>
        <w:ind w:firstLineChars="200" w:firstLine="420"/>
      </w:pPr>
      <w:r>
        <w:rPr>
          <w:rFonts w:hint="eastAsia"/>
        </w:rPr>
        <w:t>1.</w:t>
      </w:r>
      <w:r>
        <w:rPr>
          <w:rFonts w:hint="eastAsia"/>
        </w:rPr>
        <w:t>教学要求</w:t>
      </w:r>
    </w:p>
    <w:p w:rsidR="008B7E70" w:rsidRDefault="00BB1457">
      <w:pPr>
        <w:adjustRightInd w:val="0"/>
        <w:snapToGrid w:val="0"/>
        <w:spacing w:line="300" w:lineRule="auto"/>
        <w:ind w:firstLineChars="200" w:firstLine="420"/>
      </w:pPr>
      <w:r>
        <w:rPr>
          <w:rFonts w:hint="eastAsia"/>
        </w:rPr>
        <w:t>教学案例的教学要求：</w:t>
      </w:r>
      <w:r>
        <w:fldChar w:fldCharType="begin"/>
      </w:r>
      <w:r>
        <w:instrText xml:space="preserve"> = 1 \* GB3 </w:instrText>
      </w:r>
      <w:r>
        <w:fldChar w:fldCharType="separate"/>
      </w:r>
      <w:r>
        <w:rPr>
          <w:rFonts w:hint="eastAsia"/>
        </w:rPr>
        <w:t>①</w:t>
      </w:r>
      <w:r>
        <w:fldChar w:fldCharType="end"/>
      </w:r>
      <w:r>
        <w:rPr>
          <w:rFonts w:hint="eastAsia"/>
        </w:rPr>
        <w:t>教学主题鲜明，教学目标明确，反映学科教学特点，体现课程标准要求，解决学科教学实际问题；</w:t>
      </w:r>
      <w:r>
        <w:fldChar w:fldCharType="begin"/>
      </w:r>
      <w:r>
        <w:instrText xml:space="preserve"> = 2 \* GB3 </w:instrText>
      </w:r>
      <w:r>
        <w:fldChar w:fldCharType="separate"/>
      </w:r>
      <w:r>
        <w:rPr>
          <w:rFonts w:hint="eastAsia"/>
        </w:rPr>
        <w:t>②</w:t>
      </w:r>
      <w:r>
        <w:fldChar w:fldCharType="end"/>
      </w:r>
      <w:r>
        <w:rPr>
          <w:rFonts w:hint="eastAsia"/>
        </w:rPr>
        <w:t>教学方法选用得当，教学手段运用合理，注重教学互动，充分体现以学生为主体，对教学有促进作用；</w:t>
      </w:r>
      <w:r>
        <w:fldChar w:fldCharType="begin"/>
      </w:r>
      <w:r>
        <w:instrText xml:space="preserve"> = 3 \* GB3 </w:instrText>
      </w:r>
      <w:r>
        <w:fldChar w:fldCharType="separate"/>
      </w:r>
      <w:r>
        <w:rPr>
          <w:rFonts w:hint="eastAsia"/>
        </w:rPr>
        <w:t>③</w:t>
      </w:r>
      <w:r>
        <w:fldChar w:fldCharType="end"/>
      </w:r>
      <w:r>
        <w:rPr>
          <w:rFonts w:hint="eastAsia"/>
        </w:rPr>
        <w:t>教学过程、教学环节描述完整，体现教学设计、教学实施、教学反思等内容，重点难点突出；</w:t>
      </w:r>
      <w:r>
        <w:fldChar w:fldCharType="begin"/>
      </w:r>
      <w:r>
        <w:instrText xml:space="preserve"> = 4 \* GB3 </w:instrText>
      </w:r>
      <w:r>
        <w:fldChar w:fldCharType="separate"/>
      </w:r>
      <w:r>
        <w:rPr>
          <w:rFonts w:hint="eastAsia"/>
        </w:rPr>
        <w:t>④</w:t>
      </w:r>
      <w:r>
        <w:fldChar w:fldCharType="end"/>
      </w:r>
      <w:r>
        <w:rPr>
          <w:rFonts w:hint="eastAsia"/>
        </w:rPr>
        <w:t>教学案例具有借鉴意义和教学示范价值，能启发教学。</w:t>
      </w:r>
    </w:p>
    <w:p w:rsidR="008B7E70" w:rsidRDefault="00BB1457">
      <w:pPr>
        <w:adjustRightInd w:val="0"/>
        <w:snapToGrid w:val="0"/>
        <w:spacing w:line="300" w:lineRule="auto"/>
        <w:ind w:firstLineChars="200" w:firstLine="420"/>
      </w:pPr>
      <w:r>
        <w:rPr>
          <w:rFonts w:hint="eastAsia"/>
        </w:rPr>
        <w:t>2.</w:t>
      </w:r>
      <w:r>
        <w:rPr>
          <w:rFonts w:hint="eastAsia"/>
        </w:rPr>
        <w:t>技术要求</w:t>
      </w:r>
    </w:p>
    <w:p w:rsidR="008B7E70" w:rsidRDefault="00BB1457">
      <w:pPr>
        <w:adjustRightInd w:val="0"/>
        <w:snapToGrid w:val="0"/>
        <w:spacing w:line="300" w:lineRule="auto"/>
        <w:ind w:firstLineChars="200" w:firstLine="420"/>
      </w:pPr>
      <w:r>
        <w:rPr>
          <w:rFonts w:hint="eastAsia"/>
        </w:rPr>
        <w:t>教学案例资源中各类素材资源的技术指标应符合教学素材类资源中相关素材的规定。课堂实录需截取出重要片段，不接收完整一堂课的实录，可以结合教学设计中的亮点、难点，</w:t>
      </w:r>
      <w:r>
        <w:rPr>
          <w:rFonts w:hint="eastAsia"/>
          <w:b/>
        </w:rPr>
        <w:t>进行分段录制，分段视频每段时长不超过</w:t>
      </w:r>
      <w:r>
        <w:rPr>
          <w:rFonts w:hint="eastAsia"/>
          <w:b/>
        </w:rPr>
        <w:t>20</w:t>
      </w:r>
      <w:r>
        <w:rPr>
          <w:rFonts w:hint="eastAsia"/>
          <w:b/>
        </w:rPr>
        <w:t>分钟</w:t>
      </w:r>
      <w:r>
        <w:rPr>
          <w:rFonts w:hint="eastAsia"/>
        </w:rPr>
        <w:t>。视频格式仅限</w:t>
      </w:r>
      <w:r>
        <w:t>mp4</w:t>
      </w:r>
      <w:r>
        <w:rPr>
          <w:rFonts w:hint="eastAsia"/>
        </w:rPr>
        <w:t>、</w:t>
      </w:r>
      <w:r>
        <w:rPr>
          <w:rFonts w:hint="eastAsia"/>
        </w:rPr>
        <w:t>avi</w:t>
      </w:r>
      <w:r>
        <w:rPr>
          <w:rFonts w:hint="eastAsia"/>
        </w:rPr>
        <w:t>。</w:t>
      </w:r>
    </w:p>
    <w:p w:rsidR="008B7E70" w:rsidRDefault="008B7E70">
      <w:pPr>
        <w:adjustRightInd w:val="0"/>
        <w:snapToGrid w:val="0"/>
        <w:spacing w:line="300" w:lineRule="auto"/>
        <w:ind w:firstLineChars="200" w:firstLine="420"/>
      </w:pPr>
    </w:p>
    <w:p w:rsidR="008B7E70" w:rsidRDefault="00BB1457">
      <w:pPr>
        <w:adjustRightInd w:val="0"/>
        <w:snapToGrid w:val="0"/>
        <w:spacing w:line="300" w:lineRule="auto"/>
        <w:ind w:firstLineChars="200" w:firstLine="422"/>
        <w:rPr>
          <w:b/>
        </w:rPr>
      </w:pPr>
      <w:bookmarkStart w:id="9" w:name="_Toc357853581"/>
      <w:bookmarkStart w:id="10" w:name="_Toc362273742"/>
      <w:r>
        <w:rPr>
          <w:rFonts w:hint="eastAsia"/>
          <w:b/>
        </w:rPr>
        <w:t>五、微课程</w:t>
      </w:r>
    </w:p>
    <w:p w:rsidR="008B7E70" w:rsidRDefault="00BB1457">
      <w:pPr>
        <w:adjustRightInd w:val="0"/>
        <w:snapToGrid w:val="0"/>
        <w:spacing w:line="300" w:lineRule="auto"/>
        <w:ind w:firstLineChars="200" w:firstLine="420"/>
      </w:pPr>
      <w:r>
        <w:rPr>
          <w:rFonts w:hint="eastAsia"/>
        </w:rPr>
        <w:t>微课程指用于帮助学生完成某个知识概念的理解与建构，围绕某个知识点或问题进行讲解的以视频为主的教学短片。</w:t>
      </w:r>
    </w:p>
    <w:p w:rsidR="008B7E70" w:rsidRDefault="00BB1457">
      <w:pPr>
        <w:adjustRightInd w:val="0"/>
        <w:snapToGrid w:val="0"/>
        <w:spacing w:line="300" w:lineRule="auto"/>
        <w:ind w:firstLineChars="200" w:firstLine="420"/>
      </w:pPr>
      <w:r>
        <w:rPr>
          <w:rFonts w:hint="eastAsia"/>
        </w:rPr>
        <w:t>1.</w:t>
      </w:r>
      <w:r>
        <w:rPr>
          <w:rFonts w:hint="eastAsia"/>
        </w:rPr>
        <w:t>教学要求</w:t>
      </w:r>
    </w:p>
    <w:p w:rsidR="008B7E70" w:rsidRDefault="00BB1457">
      <w:pPr>
        <w:adjustRightInd w:val="0"/>
        <w:snapToGrid w:val="0"/>
        <w:spacing w:line="300" w:lineRule="auto"/>
        <w:ind w:firstLineChars="200" w:firstLine="420"/>
      </w:pPr>
      <w:r>
        <w:rPr>
          <w:rFonts w:hint="eastAsia"/>
        </w:rPr>
        <w:t>“微课”视频的教学要求：①符合课程标准的要求，针对某一知识点教学的内容完整，短小精悍，语言准确、严谨；②内容组织及其结构合理；③教学目标清晰、定位准确，重点难点突出，启发性引导性强，有利于学生主动学习；④提供有效的教学反馈；</w:t>
      </w:r>
      <w:r>
        <w:rPr>
          <w:rFonts w:ascii="宋体" w:hAnsi="宋体" w:cs="宋体" w:hint="eastAsia"/>
        </w:rPr>
        <w:t>⑤</w:t>
      </w:r>
      <w:r>
        <w:rPr>
          <w:rFonts w:hint="eastAsia"/>
        </w:rPr>
        <w:t>能够支持解决教学问题，对知识学习理解与知识建构起正面促进作用。</w:t>
      </w:r>
    </w:p>
    <w:p w:rsidR="008B7E70" w:rsidRDefault="00BB1457">
      <w:pPr>
        <w:adjustRightInd w:val="0"/>
        <w:snapToGrid w:val="0"/>
        <w:spacing w:line="300" w:lineRule="auto"/>
        <w:ind w:firstLineChars="200" w:firstLine="420"/>
      </w:pPr>
      <w:r>
        <w:rPr>
          <w:rFonts w:hint="eastAsia"/>
        </w:rPr>
        <w:t>2.</w:t>
      </w:r>
      <w:r>
        <w:rPr>
          <w:rFonts w:hint="eastAsia"/>
        </w:rPr>
        <w:t>技术要求</w:t>
      </w:r>
    </w:p>
    <w:p w:rsidR="008B7E70" w:rsidRDefault="00BB1457">
      <w:pPr>
        <w:adjustRightInd w:val="0"/>
        <w:snapToGrid w:val="0"/>
        <w:spacing w:line="300" w:lineRule="auto"/>
        <w:ind w:firstLineChars="200" w:firstLine="422"/>
      </w:pPr>
      <w:r>
        <w:rPr>
          <w:rFonts w:hint="eastAsia"/>
          <w:b/>
        </w:rPr>
        <w:t>授课时间一般不超过</w:t>
      </w:r>
      <w:r>
        <w:rPr>
          <w:rFonts w:hint="eastAsia"/>
          <w:b/>
        </w:rPr>
        <w:t>10</w:t>
      </w:r>
      <w:r>
        <w:rPr>
          <w:rFonts w:hint="eastAsia"/>
          <w:b/>
        </w:rPr>
        <w:t>分钟</w:t>
      </w:r>
      <w:r>
        <w:rPr>
          <w:rFonts w:hint="eastAsia"/>
        </w:rPr>
        <w:t>，内容可以是：知识点授课视频、操作过程演示视频等，教学实录截取片段不可作为微课上报。视频的画面质量应清晰、稳定，动画、影像播放流畅；声音与画面保持良好的同步。微课资源中使用到的各类素材资源的技术指标应符合教学素材类资源中相关素材的规定。视频格式仅限</w:t>
      </w:r>
      <w:r>
        <w:t>mp4</w:t>
      </w:r>
      <w:r>
        <w:rPr>
          <w:rFonts w:hint="eastAsia"/>
        </w:rPr>
        <w:t>、</w:t>
      </w:r>
      <w:r>
        <w:rPr>
          <w:rFonts w:hint="eastAsia"/>
        </w:rPr>
        <w:t>avi</w:t>
      </w:r>
      <w:r>
        <w:rPr>
          <w:rFonts w:hint="eastAsia"/>
        </w:rPr>
        <w:t>。</w:t>
      </w:r>
    </w:p>
    <w:p w:rsidR="008B7E70" w:rsidRDefault="008B7E70">
      <w:pPr>
        <w:adjustRightInd w:val="0"/>
        <w:snapToGrid w:val="0"/>
        <w:spacing w:line="300" w:lineRule="auto"/>
        <w:ind w:firstLineChars="200" w:firstLine="420"/>
      </w:pPr>
    </w:p>
    <w:p w:rsidR="008B7E70" w:rsidRDefault="00BB1457">
      <w:pPr>
        <w:adjustRightInd w:val="0"/>
        <w:snapToGrid w:val="0"/>
        <w:spacing w:line="300" w:lineRule="auto"/>
        <w:ind w:firstLineChars="200" w:firstLine="422"/>
        <w:rPr>
          <w:b/>
          <w:bCs/>
        </w:rPr>
      </w:pPr>
      <w:r>
        <w:rPr>
          <w:rFonts w:hint="eastAsia"/>
          <w:b/>
          <w:bCs/>
        </w:rPr>
        <w:t>六、教学工</w:t>
      </w:r>
      <w:bookmarkEnd w:id="9"/>
      <w:r>
        <w:rPr>
          <w:rFonts w:hint="eastAsia"/>
          <w:b/>
          <w:bCs/>
        </w:rPr>
        <w:t>具</w:t>
      </w:r>
      <w:bookmarkStart w:id="11" w:name="_Toc362273743"/>
      <w:bookmarkEnd w:id="10"/>
    </w:p>
    <w:bookmarkEnd w:id="11"/>
    <w:p w:rsidR="008B7E70" w:rsidRDefault="00BB1457">
      <w:pPr>
        <w:adjustRightInd w:val="0"/>
        <w:snapToGrid w:val="0"/>
        <w:spacing w:line="300" w:lineRule="auto"/>
        <w:ind w:firstLineChars="200" w:firstLine="420"/>
      </w:pPr>
      <w:r>
        <w:rPr>
          <w:rFonts w:hint="eastAsia"/>
        </w:rPr>
        <w:t>教学工具是指针对知识点（簇），能够在一个或多个方面为不同学生或教师的学与教活</w:t>
      </w:r>
      <w:r>
        <w:rPr>
          <w:rFonts w:hint="eastAsia"/>
        </w:rPr>
        <w:lastRenderedPageBreak/>
        <w:t>动提供有效支撑的软件，它可以一节课或一个单元为单位组织，也可以学科为单位组织。学科教学工具软件主要分为教师备课工具、学生学习工具和仿真实验室等，包含工具文本说明（指导手册）、工具本身。</w:t>
      </w:r>
      <w:bookmarkStart w:id="12" w:name="_Toc362273744"/>
    </w:p>
    <w:bookmarkEnd w:id="12"/>
    <w:p w:rsidR="008B7E70" w:rsidRDefault="00BB1457">
      <w:pPr>
        <w:adjustRightInd w:val="0"/>
        <w:snapToGrid w:val="0"/>
        <w:spacing w:line="300" w:lineRule="auto"/>
        <w:ind w:firstLineChars="200" w:firstLine="420"/>
      </w:pPr>
      <w:r>
        <w:rPr>
          <w:rFonts w:hint="eastAsia"/>
        </w:rPr>
        <w:t>1.</w:t>
      </w:r>
      <w:r>
        <w:rPr>
          <w:rFonts w:hint="eastAsia"/>
        </w:rPr>
        <w:t>教学要求</w:t>
      </w:r>
    </w:p>
    <w:p w:rsidR="008B7E70" w:rsidRDefault="00BB1457">
      <w:pPr>
        <w:adjustRightInd w:val="0"/>
        <w:snapToGrid w:val="0"/>
        <w:spacing w:line="300" w:lineRule="auto"/>
        <w:ind w:firstLineChars="200" w:firstLine="420"/>
      </w:pPr>
      <w:r>
        <w:rPr>
          <w:rFonts w:hint="eastAsia"/>
        </w:rPr>
        <w:t>教学工具的教学要求：</w:t>
      </w:r>
      <w:r>
        <w:fldChar w:fldCharType="begin"/>
      </w:r>
      <w:r>
        <w:instrText xml:space="preserve"> = 1 \* GB3 </w:instrText>
      </w:r>
      <w:r>
        <w:fldChar w:fldCharType="separate"/>
      </w:r>
      <w:r>
        <w:rPr>
          <w:rFonts w:hint="eastAsia"/>
        </w:rPr>
        <w:t>①</w:t>
      </w:r>
      <w:r>
        <w:fldChar w:fldCharType="end"/>
      </w:r>
      <w:r>
        <w:rPr>
          <w:rFonts w:hint="eastAsia"/>
        </w:rPr>
        <w:t>定位明确，符合教学需要和学习者认知发展水平，有利于提高学习者的学习兴趣和学习效能，有效支持教学活动；</w:t>
      </w:r>
      <w:r>
        <w:fldChar w:fldCharType="begin"/>
      </w:r>
      <w:r>
        <w:instrText xml:space="preserve"> = 2 \* GB3 </w:instrText>
      </w:r>
      <w:r>
        <w:fldChar w:fldCharType="separate"/>
      </w:r>
      <w:r>
        <w:rPr>
          <w:rFonts w:hint="eastAsia"/>
        </w:rPr>
        <w:t>②</w:t>
      </w:r>
      <w:r>
        <w:fldChar w:fldCharType="end"/>
      </w:r>
      <w:r>
        <w:rPr>
          <w:rFonts w:hint="eastAsia"/>
        </w:rPr>
        <w:t>在学科教学中具有普遍适用性，教学应用效果显著，有推广价值；</w:t>
      </w:r>
      <w:r>
        <w:fldChar w:fldCharType="begin"/>
      </w:r>
      <w:r>
        <w:instrText xml:space="preserve"> = 3 \* GB3 </w:instrText>
      </w:r>
      <w:r>
        <w:fldChar w:fldCharType="separate"/>
      </w:r>
      <w:r>
        <w:rPr>
          <w:rFonts w:hint="eastAsia"/>
        </w:rPr>
        <w:t>③</w:t>
      </w:r>
      <w:r>
        <w:fldChar w:fldCharType="end"/>
      </w:r>
      <w:r>
        <w:rPr>
          <w:rFonts w:hint="eastAsia"/>
        </w:rPr>
        <w:t>操作简单，使用方便，符合认知习惯。</w:t>
      </w:r>
    </w:p>
    <w:p w:rsidR="008B7E70" w:rsidRDefault="00BB1457">
      <w:pPr>
        <w:adjustRightInd w:val="0"/>
        <w:snapToGrid w:val="0"/>
        <w:spacing w:line="300" w:lineRule="auto"/>
        <w:ind w:firstLineChars="200" w:firstLine="420"/>
      </w:pPr>
      <w:r>
        <w:rPr>
          <w:rFonts w:hint="eastAsia"/>
        </w:rPr>
        <w:t>2.</w:t>
      </w:r>
      <w:r>
        <w:rPr>
          <w:rFonts w:hint="eastAsia"/>
        </w:rPr>
        <w:t>技术要求</w:t>
      </w:r>
    </w:p>
    <w:p w:rsidR="008B7E70" w:rsidRDefault="00BB1457">
      <w:pPr>
        <w:adjustRightInd w:val="0"/>
        <w:snapToGrid w:val="0"/>
        <w:spacing w:line="300" w:lineRule="auto"/>
        <w:ind w:firstLineChars="200" w:firstLine="420"/>
      </w:pPr>
      <w:r>
        <w:rPr>
          <w:rFonts w:hint="eastAsia"/>
        </w:rPr>
        <w:t>学科教学工具的系统结构合理，层次清晰，兼容性强；工具安全可靠，注重个人隐私保护，符合师生操作特点，容错能力强；能够在常用计算机环境中稳定、快捷运行；帮助文档齐全，案例丰富，提供良好的用户支持服务；设计简明，布局合理，视觉效果好；导航方便合理，易于安装和卸载；设计新颖，技术先进，特点鲜明。</w:t>
      </w:r>
      <w:bookmarkStart w:id="13" w:name="_Toc357853582"/>
      <w:bookmarkStart w:id="14" w:name="_Toc362273745"/>
    </w:p>
    <w:p w:rsidR="008B7E70" w:rsidRDefault="008B7E70">
      <w:pPr>
        <w:adjustRightInd w:val="0"/>
        <w:snapToGrid w:val="0"/>
        <w:spacing w:line="300" w:lineRule="auto"/>
        <w:ind w:firstLineChars="200" w:firstLine="420"/>
      </w:pPr>
    </w:p>
    <w:bookmarkEnd w:id="13"/>
    <w:p w:rsidR="008B7E70" w:rsidRDefault="00BB1457">
      <w:pPr>
        <w:adjustRightInd w:val="0"/>
        <w:snapToGrid w:val="0"/>
        <w:spacing w:line="300" w:lineRule="auto"/>
        <w:ind w:firstLineChars="200" w:firstLine="422"/>
        <w:rPr>
          <w:b/>
          <w:bCs/>
        </w:rPr>
      </w:pPr>
      <w:r>
        <w:rPr>
          <w:rFonts w:hint="eastAsia"/>
          <w:b/>
          <w:bCs/>
        </w:rPr>
        <w:t>七、教学游戏</w:t>
      </w:r>
      <w:bookmarkStart w:id="15" w:name="_Toc362273746"/>
      <w:bookmarkEnd w:id="14"/>
    </w:p>
    <w:bookmarkEnd w:id="15"/>
    <w:p w:rsidR="008B7E70" w:rsidRDefault="00BB1457">
      <w:pPr>
        <w:adjustRightInd w:val="0"/>
        <w:snapToGrid w:val="0"/>
        <w:spacing w:line="300" w:lineRule="auto"/>
        <w:ind w:firstLineChars="200" w:firstLine="420"/>
      </w:pPr>
      <w:r>
        <w:rPr>
          <w:rFonts w:hint="eastAsia"/>
        </w:rPr>
        <w:t>教学游戏是指根据教学需要，在一定的学习理论和游戏理论指导下开发的，兼顾教育特性和游戏特性，同时承载着一定的教育和娱乐目的，能够实现寓教于乐的计算机软件。主要包括游戏文本说明（指导手册）、游戏软件本身。</w:t>
      </w:r>
      <w:bookmarkStart w:id="16" w:name="_Toc362273747"/>
    </w:p>
    <w:bookmarkEnd w:id="16"/>
    <w:p w:rsidR="008B7E70" w:rsidRDefault="00BB1457">
      <w:pPr>
        <w:adjustRightInd w:val="0"/>
        <w:snapToGrid w:val="0"/>
        <w:spacing w:line="300" w:lineRule="auto"/>
        <w:ind w:firstLineChars="200" w:firstLine="420"/>
      </w:pPr>
      <w:r>
        <w:rPr>
          <w:rFonts w:hint="eastAsia"/>
        </w:rPr>
        <w:t>1.</w:t>
      </w:r>
      <w:r>
        <w:rPr>
          <w:rFonts w:hint="eastAsia"/>
        </w:rPr>
        <w:t>教学要求</w:t>
      </w:r>
    </w:p>
    <w:p w:rsidR="008B7E70" w:rsidRDefault="00BB1457">
      <w:pPr>
        <w:adjustRightInd w:val="0"/>
        <w:snapToGrid w:val="0"/>
        <w:spacing w:line="300" w:lineRule="auto"/>
        <w:ind w:firstLineChars="200" w:firstLine="420"/>
      </w:pPr>
      <w:r>
        <w:rPr>
          <w:rFonts w:hint="eastAsia"/>
        </w:rPr>
        <w:t>教学游戏的教学要求：</w:t>
      </w:r>
      <w:r>
        <w:fldChar w:fldCharType="begin"/>
      </w:r>
      <w:r>
        <w:instrText xml:space="preserve"> = 1 \* GB3 </w:instrText>
      </w:r>
      <w:r>
        <w:fldChar w:fldCharType="separate"/>
      </w:r>
      <w:r>
        <w:rPr>
          <w:rFonts w:hint="eastAsia"/>
        </w:rPr>
        <w:t>①</w:t>
      </w:r>
      <w:r>
        <w:fldChar w:fldCharType="end"/>
      </w:r>
      <w:r>
        <w:rPr>
          <w:rFonts w:hint="eastAsia"/>
        </w:rPr>
        <w:t>符合学习者认知发展水平与兴趣爱好，能培养学生的学习兴趣，提高学习动机；</w:t>
      </w:r>
      <w:r>
        <w:fldChar w:fldCharType="begin"/>
      </w:r>
      <w:r>
        <w:instrText xml:space="preserve"> = 2 \* GB3 </w:instrText>
      </w:r>
      <w:r>
        <w:fldChar w:fldCharType="separate"/>
      </w:r>
      <w:r>
        <w:rPr>
          <w:rFonts w:hint="eastAsia"/>
        </w:rPr>
        <w:t>②</w:t>
      </w:r>
      <w:r>
        <w:fldChar w:fldCharType="end"/>
      </w:r>
      <w:r>
        <w:rPr>
          <w:rFonts w:hint="eastAsia"/>
        </w:rPr>
        <w:t>在实现游戏目标的过程中需要运用有关的学科知识，或进行一些推理、分析等，对学生巩固相关学科知识，培养、训练判断推理等必备能力有一定的支持与促进作用；</w:t>
      </w:r>
      <w:r>
        <w:fldChar w:fldCharType="begin"/>
      </w:r>
      <w:r>
        <w:instrText xml:space="preserve"> = 3 \* GB3 </w:instrText>
      </w:r>
      <w:r>
        <w:fldChar w:fldCharType="separate"/>
      </w:r>
      <w:r>
        <w:rPr>
          <w:rFonts w:hint="eastAsia"/>
        </w:rPr>
        <w:t>③</w:t>
      </w:r>
      <w:r>
        <w:fldChar w:fldCharType="end"/>
      </w:r>
      <w:r>
        <w:rPr>
          <w:rFonts w:hint="eastAsia"/>
        </w:rPr>
        <w:t>操作简单，使用方便，符合认知习惯。</w:t>
      </w:r>
    </w:p>
    <w:p w:rsidR="008B7E70" w:rsidRDefault="00BB1457">
      <w:pPr>
        <w:adjustRightInd w:val="0"/>
        <w:snapToGrid w:val="0"/>
        <w:spacing w:line="300" w:lineRule="auto"/>
        <w:ind w:firstLineChars="200" w:firstLine="420"/>
      </w:pPr>
      <w:r>
        <w:rPr>
          <w:rFonts w:hint="eastAsia"/>
        </w:rPr>
        <w:t>2.</w:t>
      </w:r>
      <w:r>
        <w:rPr>
          <w:rFonts w:hint="eastAsia"/>
        </w:rPr>
        <w:t>技术要求</w:t>
      </w:r>
    </w:p>
    <w:p w:rsidR="008B7E70" w:rsidRDefault="00BB1457">
      <w:pPr>
        <w:adjustRightInd w:val="0"/>
        <w:snapToGrid w:val="0"/>
        <w:spacing w:line="300" w:lineRule="auto"/>
        <w:ind w:firstLineChars="200" w:firstLine="420"/>
      </w:pPr>
      <w:r>
        <w:rPr>
          <w:rFonts w:hint="eastAsia"/>
        </w:rPr>
        <w:t>系统结构合理，兼容性强；能够在常用计算机环境或移动手持设备环境中稳定、快捷地运行；帮助文档齐全，提供良好的用户支持服务。教学游戏中使用到的各类素材资源的技术指标应符合教学素材类资源中相关素材的规定。</w:t>
      </w:r>
    </w:p>
    <w:p w:rsidR="008B7E70" w:rsidRDefault="008B7E70">
      <w:pPr>
        <w:adjustRightInd w:val="0"/>
        <w:snapToGrid w:val="0"/>
        <w:spacing w:line="300" w:lineRule="auto"/>
        <w:ind w:firstLineChars="200" w:firstLine="420"/>
      </w:pPr>
    </w:p>
    <w:p w:rsidR="008B7E70" w:rsidRDefault="00BB1457">
      <w:pPr>
        <w:adjustRightInd w:val="0"/>
        <w:snapToGrid w:val="0"/>
        <w:spacing w:line="300" w:lineRule="auto"/>
        <w:ind w:firstLineChars="200" w:firstLine="422"/>
        <w:rPr>
          <w:rFonts w:cs="楷体_GB2312"/>
          <w:b/>
        </w:rPr>
      </w:pPr>
      <w:r>
        <w:rPr>
          <w:rFonts w:hint="eastAsia"/>
          <w:b/>
        </w:rPr>
        <w:t>八、电子教材</w:t>
      </w:r>
    </w:p>
    <w:p w:rsidR="008B7E70" w:rsidRDefault="00BB1457">
      <w:pPr>
        <w:adjustRightInd w:val="0"/>
        <w:snapToGrid w:val="0"/>
        <w:spacing w:line="300" w:lineRule="auto"/>
        <w:ind w:firstLineChars="200" w:firstLine="420"/>
        <w:rPr>
          <w:rFonts w:ascii="宋体" w:hAnsi="宋体"/>
          <w:bCs/>
          <w:kern w:val="0"/>
          <w:szCs w:val="21"/>
        </w:rPr>
      </w:pPr>
      <w:bookmarkStart w:id="17" w:name="_Toc355506346"/>
      <w:bookmarkStart w:id="18" w:name="_Toc356840710"/>
      <w:bookmarkStart w:id="19" w:name="_Toc355445147"/>
      <w:bookmarkStart w:id="20" w:name="_Toc355443924"/>
      <w:bookmarkStart w:id="21" w:name="_Toc361685416"/>
      <w:bookmarkStart w:id="22" w:name="_Toc357005801"/>
      <w:bookmarkStart w:id="23" w:name="_Toc355871979"/>
      <w:r>
        <w:rPr>
          <w:rFonts w:ascii="宋体" w:hAnsi="宋体" w:hint="eastAsia"/>
          <w:bCs/>
          <w:kern w:val="0"/>
          <w:szCs w:val="21"/>
        </w:rPr>
        <w:t>电子教材是一类遵循学生阅读规律、利于组织学习活动、符合课程目标要求、</w:t>
      </w:r>
      <w:r>
        <w:rPr>
          <w:rFonts w:hint="eastAsia"/>
        </w:rPr>
        <w:t>按图书风格编排的电子书或电子读物</w:t>
      </w:r>
      <w:r>
        <w:rPr>
          <w:rFonts w:ascii="宋体" w:hAnsi="宋体" w:hint="eastAsia"/>
          <w:bCs/>
          <w:kern w:val="0"/>
          <w:szCs w:val="21"/>
        </w:rPr>
        <w:t>。也称数字教材、电子教科书等。</w:t>
      </w:r>
    </w:p>
    <w:p w:rsidR="008B7E70" w:rsidRDefault="00BB1457">
      <w:pPr>
        <w:adjustRightInd w:val="0"/>
        <w:snapToGrid w:val="0"/>
        <w:spacing w:line="300" w:lineRule="auto"/>
        <w:ind w:firstLineChars="200" w:firstLine="420"/>
        <w:rPr>
          <w:rFonts w:ascii="宋体" w:hAnsi="宋体"/>
          <w:bCs/>
          <w:kern w:val="0"/>
          <w:szCs w:val="21"/>
        </w:rPr>
      </w:pPr>
      <w:r>
        <w:rPr>
          <w:rFonts w:ascii="宋体" w:hAnsi="宋体" w:hint="eastAsia"/>
          <w:bCs/>
          <w:kern w:val="0"/>
          <w:szCs w:val="21"/>
        </w:rPr>
        <w:t>1</w:t>
      </w:r>
      <w:r>
        <w:rPr>
          <w:rFonts w:ascii="宋体" w:hAnsi="宋体"/>
          <w:bCs/>
          <w:kern w:val="0"/>
          <w:szCs w:val="21"/>
        </w:rPr>
        <w:t>.</w:t>
      </w:r>
      <w:r>
        <w:t>教学要求</w:t>
      </w:r>
    </w:p>
    <w:p w:rsidR="008B7E70" w:rsidRDefault="00BB1457">
      <w:pPr>
        <w:adjustRightInd w:val="0"/>
        <w:snapToGrid w:val="0"/>
        <w:spacing w:line="300" w:lineRule="auto"/>
        <w:ind w:firstLineChars="200" w:firstLine="422"/>
        <w:rPr>
          <w:rFonts w:ascii="宋体" w:hAnsi="宋体"/>
          <w:bCs/>
          <w:kern w:val="0"/>
          <w:szCs w:val="21"/>
        </w:rPr>
      </w:pPr>
      <w:r>
        <w:rPr>
          <w:rFonts w:ascii="宋体" w:hAnsi="宋体" w:hint="eastAsia"/>
          <w:b/>
          <w:bCs/>
          <w:kern w:val="0"/>
          <w:szCs w:val="21"/>
        </w:rPr>
        <w:t>内容至少涵盖一学期（一整册）</w:t>
      </w:r>
      <w:r>
        <w:rPr>
          <w:rFonts w:ascii="宋体" w:hAnsi="宋体" w:hint="eastAsia"/>
          <w:bCs/>
          <w:kern w:val="0"/>
          <w:szCs w:val="21"/>
        </w:rPr>
        <w:t>，但须是相对完整独立的。</w:t>
      </w:r>
    </w:p>
    <w:p w:rsidR="008B7E70" w:rsidRDefault="00BB1457">
      <w:pPr>
        <w:adjustRightInd w:val="0"/>
        <w:snapToGrid w:val="0"/>
        <w:spacing w:line="300" w:lineRule="auto"/>
        <w:ind w:firstLineChars="200" w:firstLine="420"/>
        <w:rPr>
          <w:rFonts w:ascii="宋体" w:hAnsi="宋体"/>
          <w:bCs/>
          <w:kern w:val="0"/>
          <w:szCs w:val="21"/>
        </w:rPr>
      </w:pPr>
      <w:r>
        <w:rPr>
          <w:rFonts w:ascii="宋体" w:hAnsi="宋体"/>
          <w:bCs/>
          <w:kern w:val="0"/>
          <w:szCs w:val="21"/>
        </w:rPr>
        <w:t>2.</w:t>
      </w:r>
      <w:r>
        <w:t>技术要求</w:t>
      </w:r>
    </w:p>
    <w:p w:rsidR="008B7E70" w:rsidRDefault="00BB1457">
      <w:pPr>
        <w:adjustRightInd w:val="0"/>
        <w:snapToGrid w:val="0"/>
        <w:spacing w:line="300" w:lineRule="auto"/>
        <w:ind w:firstLineChars="200" w:firstLine="420"/>
        <w:rPr>
          <w:szCs w:val="21"/>
        </w:rPr>
      </w:pPr>
      <w:r>
        <w:rPr>
          <w:rFonts w:hint="eastAsia"/>
        </w:rPr>
        <w:t>格式采用</w:t>
      </w:r>
      <w:r>
        <w:rPr>
          <w:rFonts w:hint="eastAsia"/>
          <w:kern w:val="0"/>
          <w:szCs w:val="21"/>
        </w:rPr>
        <w:t>PDF</w:t>
      </w:r>
      <w:r>
        <w:rPr>
          <w:rFonts w:hint="eastAsia"/>
          <w:kern w:val="0"/>
          <w:szCs w:val="21"/>
        </w:rPr>
        <w:t>、</w:t>
      </w:r>
      <w:r>
        <w:rPr>
          <w:rFonts w:hint="eastAsia"/>
          <w:kern w:val="0"/>
          <w:szCs w:val="21"/>
        </w:rPr>
        <w:t>EPUB3</w:t>
      </w:r>
      <w:r>
        <w:rPr>
          <w:rFonts w:hint="eastAsia"/>
          <w:kern w:val="0"/>
          <w:szCs w:val="21"/>
        </w:rPr>
        <w:t>或</w:t>
      </w:r>
      <w:r>
        <w:rPr>
          <w:rFonts w:hint="eastAsia"/>
          <w:kern w:val="0"/>
          <w:szCs w:val="21"/>
        </w:rPr>
        <w:t>HTML5</w:t>
      </w:r>
      <w:r>
        <w:rPr>
          <w:rFonts w:hint="eastAsia"/>
          <w:kern w:val="0"/>
          <w:szCs w:val="21"/>
        </w:rPr>
        <w:t>格式。除了要按规范的格式要求呈现，图文和谐搭配，符合数字阅读的需要。除正文内容外，应有</w:t>
      </w:r>
      <w:bookmarkEnd w:id="17"/>
      <w:bookmarkEnd w:id="18"/>
      <w:bookmarkEnd w:id="19"/>
      <w:bookmarkEnd w:id="20"/>
      <w:bookmarkEnd w:id="21"/>
      <w:bookmarkEnd w:id="22"/>
      <w:bookmarkEnd w:id="23"/>
      <w:r>
        <w:rPr>
          <w:rFonts w:hint="eastAsia"/>
          <w:szCs w:val="21"/>
        </w:rPr>
        <w:t>规范性主页，包含教材名称、教材内容设计（编写）、教材设计（编写）说明、教材使用方式说明、教材目录等。最好能实现人机互动和多媒体学习。</w:t>
      </w: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 w:rsidR="008B7E70" w:rsidRDefault="008B7E70"/>
    <w:p w:rsidR="008B7E70" w:rsidRDefault="00BB1457">
      <w:pPr>
        <w:widowControl/>
        <w:adjustRightInd w:val="0"/>
        <w:snapToGrid w:val="0"/>
        <w:spacing w:line="360" w:lineRule="auto"/>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5</w:t>
      </w:r>
    </w:p>
    <w:p w:rsidR="008B7E70" w:rsidRDefault="00BB1457">
      <w:pPr>
        <w:widowControl/>
        <w:adjustRightInd w:val="0"/>
        <w:snapToGrid w:val="0"/>
        <w:spacing w:line="360" w:lineRule="auto"/>
        <w:ind w:firstLineChars="600" w:firstLine="2168"/>
        <w:rPr>
          <w:rFonts w:ascii="宋体" w:hAnsi="宋体"/>
          <w:b/>
          <w:sz w:val="36"/>
          <w:szCs w:val="36"/>
        </w:rPr>
      </w:pPr>
      <w:r>
        <w:rPr>
          <w:rFonts w:ascii="宋体" w:hAnsi="宋体" w:hint="eastAsia"/>
          <w:b/>
          <w:sz w:val="36"/>
          <w:szCs w:val="36"/>
        </w:rPr>
        <w:t>上报资源编号原则</w:t>
      </w:r>
    </w:p>
    <w:p w:rsidR="008B7E70" w:rsidRDefault="00BB1457">
      <w:pPr>
        <w:spacing w:line="360" w:lineRule="auto"/>
        <w:ind w:firstLineChars="200" w:firstLine="420"/>
      </w:pPr>
      <w:r>
        <w:rPr>
          <w:rFonts w:ascii="宋体" w:hAnsi="宋体" w:cs="宋体" w:hint="eastAsia"/>
          <w:kern w:val="0"/>
          <w:szCs w:val="21"/>
        </w:rPr>
        <w:t>学科编号如下：</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29"/>
        <w:gridCol w:w="694"/>
        <w:gridCol w:w="2069"/>
        <w:gridCol w:w="732"/>
        <w:gridCol w:w="2057"/>
      </w:tblGrid>
      <w:tr w:rsidR="008B7E70">
        <w:trPr>
          <w:jc w:val="center"/>
        </w:trPr>
        <w:tc>
          <w:tcPr>
            <w:tcW w:w="422" w:type="pct"/>
            <w:vAlign w:val="center"/>
          </w:tcPr>
          <w:p w:rsidR="008B7E70" w:rsidRDefault="00BB1457">
            <w:pPr>
              <w:jc w:val="center"/>
              <w:rPr>
                <w:b/>
                <w:szCs w:val="21"/>
              </w:rPr>
            </w:pPr>
            <w:r>
              <w:rPr>
                <w:rFonts w:hint="eastAsia"/>
                <w:b/>
                <w:szCs w:val="21"/>
              </w:rPr>
              <w:t>编号</w:t>
            </w:r>
          </w:p>
        </w:tc>
        <w:tc>
          <w:tcPr>
            <w:tcW w:w="1353" w:type="pct"/>
            <w:tcBorders>
              <w:right w:val="double" w:sz="4" w:space="0" w:color="auto"/>
            </w:tcBorders>
            <w:shd w:val="clear" w:color="auto" w:fill="auto"/>
            <w:vAlign w:val="center"/>
          </w:tcPr>
          <w:p w:rsidR="008B7E70" w:rsidRDefault="00BB1457">
            <w:pPr>
              <w:jc w:val="center"/>
              <w:rPr>
                <w:b/>
                <w:szCs w:val="21"/>
              </w:rPr>
            </w:pPr>
            <w:r>
              <w:rPr>
                <w:rFonts w:hint="eastAsia"/>
                <w:b/>
                <w:szCs w:val="21"/>
              </w:rPr>
              <w:t>学科</w:t>
            </w:r>
          </w:p>
        </w:tc>
        <w:tc>
          <w:tcPr>
            <w:tcW w:w="403" w:type="pct"/>
            <w:tcBorders>
              <w:left w:val="double" w:sz="4" w:space="0" w:color="auto"/>
              <w:right w:val="single" w:sz="4" w:space="0" w:color="auto"/>
            </w:tcBorders>
            <w:vAlign w:val="center"/>
          </w:tcPr>
          <w:p w:rsidR="008B7E70" w:rsidRDefault="00BB1457">
            <w:pPr>
              <w:jc w:val="center"/>
              <w:rPr>
                <w:b/>
                <w:szCs w:val="21"/>
              </w:rPr>
            </w:pPr>
            <w:r>
              <w:rPr>
                <w:rFonts w:hint="eastAsia"/>
                <w:b/>
                <w:szCs w:val="21"/>
              </w:rPr>
              <w:t>编号</w:t>
            </w:r>
          </w:p>
        </w:tc>
        <w:tc>
          <w:tcPr>
            <w:tcW w:w="1202" w:type="pct"/>
            <w:tcBorders>
              <w:left w:val="single" w:sz="4" w:space="0" w:color="auto"/>
              <w:right w:val="double" w:sz="4" w:space="0" w:color="auto"/>
            </w:tcBorders>
            <w:shd w:val="clear" w:color="auto" w:fill="auto"/>
            <w:vAlign w:val="center"/>
          </w:tcPr>
          <w:p w:rsidR="008B7E70" w:rsidRDefault="00BB1457">
            <w:pPr>
              <w:jc w:val="center"/>
              <w:rPr>
                <w:b/>
                <w:szCs w:val="21"/>
              </w:rPr>
            </w:pPr>
            <w:r>
              <w:rPr>
                <w:rFonts w:hint="eastAsia"/>
                <w:b/>
                <w:szCs w:val="21"/>
              </w:rPr>
              <w:t>学科</w:t>
            </w:r>
          </w:p>
        </w:tc>
        <w:tc>
          <w:tcPr>
            <w:tcW w:w="425" w:type="pct"/>
            <w:tcBorders>
              <w:left w:val="double" w:sz="4" w:space="0" w:color="auto"/>
              <w:right w:val="single" w:sz="4" w:space="0" w:color="auto"/>
            </w:tcBorders>
          </w:tcPr>
          <w:p w:rsidR="008B7E70" w:rsidRDefault="00BB1457">
            <w:pPr>
              <w:jc w:val="center"/>
              <w:rPr>
                <w:b/>
                <w:szCs w:val="21"/>
              </w:rPr>
            </w:pPr>
            <w:r>
              <w:rPr>
                <w:rFonts w:hint="eastAsia"/>
                <w:b/>
                <w:szCs w:val="21"/>
              </w:rPr>
              <w:t>编号</w:t>
            </w:r>
          </w:p>
        </w:tc>
        <w:tc>
          <w:tcPr>
            <w:tcW w:w="1195" w:type="pct"/>
            <w:tcBorders>
              <w:left w:val="single" w:sz="4" w:space="0" w:color="auto"/>
            </w:tcBorders>
            <w:shd w:val="clear" w:color="auto" w:fill="auto"/>
            <w:vAlign w:val="center"/>
          </w:tcPr>
          <w:p w:rsidR="008B7E70" w:rsidRDefault="00BB1457">
            <w:pPr>
              <w:jc w:val="center"/>
              <w:rPr>
                <w:b/>
                <w:szCs w:val="21"/>
              </w:rPr>
            </w:pPr>
            <w:r>
              <w:rPr>
                <w:rFonts w:hint="eastAsia"/>
                <w:b/>
                <w:szCs w:val="21"/>
              </w:rPr>
              <w:t>学科</w:t>
            </w:r>
          </w:p>
        </w:tc>
      </w:tr>
      <w:tr w:rsidR="008B7E70">
        <w:trPr>
          <w:trHeight w:hRule="exact" w:val="397"/>
          <w:jc w:val="center"/>
        </w:trPr>
        <w:tc>
          <w:tcPr>
            <w:tcW w:w="422" w:type="pct"/>
            <w:vAlign w:val="center"/>
          </w:tcPr>
          <w:p w:rsidR="008B7E70" w:rsidRDefault="00BB1457">
            <w:pPr>
              <w:widowControl/>
              <w:jc w:val="center"/>
              <w:rPr>
                <w:b/>
                <w:bCs/>
                <w:szCs w:val="21"/>
              </w:rPr>
            </w:pPr>
            <w:r>
              <w:rPr>
                <w:rFonts w:hint="eastAsia"/>
                <w:b/>
                <w:bCs/>
                <w:szCs w:val="21"/>
              </w:rPr>
              <w:t>1</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小学语文</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2</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中学语文</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3</w:t>
            </w:r>
          </w:p>
        </w:tc>
        <w:tc>
          <w:tcPr>
            <w:tcW w:w="1195" w:type="pct"/>
            <w:tcBorders>
              <w:left w:val="single" w:sz="4" w:space="0" w:color="auto"/>
            </w:tcBorders>
            <w:shd w:val="clear" w:color="auto" w:fill="auto"/>
            <w:vAlign w:val="center"/>
          </w:tcPr>
          <w:p w:rsidR="008B7E70" w:rsidRDefault="00BB1457">
            <w:pPr>
              <w:jc w:val="center"/>
              <w:rPr>
                <w:sz w:val="22"/>
                <w:szCs w:val="22"/>
              </w:rPr>
            </w:pPr>
            <w:r>
              <w:rPr>
                <w:rFonts w:hint="eastAsia"/>
              </w:rPr>
              <w:t>小学数学</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4</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中学数学</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5</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小学英语</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6</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中学英语</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7</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小学音乐</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8</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中学音乐</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9</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小学美术</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10</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中学美术</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11</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小学体育</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12</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中学体育</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13</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小学道德与法治</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14</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中学道法和思政</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15</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小学科学</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16</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物理</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17</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化学</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18</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生物</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19</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地理</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20</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历史</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21</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劳动</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22</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综合实践</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23</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小学信息技术</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24</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中学信息技术</w:t>
            </w:r>
          </w:p>
        </w:tc>
      </w:tr>
      <w:tr w:rsidR="008B7E70">
        <w:trPr>
          <w:trHeight w:hRule="exact" w:val="397"/>
          <w:jc w:val="center"/>
        </w:trPr>
        <w:tc>
          <w:tcPr>
            <w:tcW w:w="422" w:type="pct"/>
            <w:vAlign w:val="center"/>
          </w:tcPr>
          <w:p w:rsidR="008B7E70" w:rsidRDefault="00BB1457">
            <w:pPr>
              <w:jc w:val="center"/>
              <w:rPr>
                <w:b/>
                <w:bCs/>
                <w:szCs w:val="21"/>
              </w:rPr>
            </w:pPr>
            <w:r>
              <w:rPr>
                <w:rFonts w:hint="eastAsia"/>
                <w:b/>
                <w:bCs/>
                <w:szCs w:val="21"/>
              </w:rPr>
              <w:t>25</w:t>
            </w:r>
          </w:p>
        </w:tc>
        <w:tc>
          <w:tcPr>
            <w:tcW w:w="1353" w:type="pct"/>
            <w:tcBorders>
              <w:right w:val="double" w:sz="4" w:space="0" w:color="auto"/>
            </w:tcBorders>
            <w:shd w:val="clear" w:color="auto" w:fill="auto"/>
            <w:vAlign w:val="center"/>
          </w:tcPr>
          <w:p w:rsidR="008B7E70" w:rsidRDefault="00BB1457">
            <w:pPr>
              <w:jc w:val="center"/>
              <w:rPr>
                <w:szCs w:val="21"/>
              </w:rPr>
            </w:pPr>
            <w:r>
              <w:rPr>
                <w:rFonts w:hint="eastAsia"/>
              </w:rPr>
              <w:t>专题教育</w:t>
            </w:r>
          </w:p>
        </w:tc>
        <w:tc>
          <w:tcPr>
            <w:tcW w:w="403"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26</w:t>
            </w:r>
          </w:p>
        </w:tc>
        <w:tc>
          <w:tcPr>
            <w:tcW w:w="1202" w:type="pct"/>
            <w:tcBorders>
              <w:left w:val="single" w:sz="4" w:space="0" w:color="auto"/>
              <w:right w:val="double" w:sz="4" w:space="0" w:color="auto"/>
            </w:tcBorders>
            <w:shd w:val="clear" w:color="auto" w:fill="auto"/>
            <w:vAlign w:val="center"/>
          </w:tcPr>
          <w:p w:rsidR="008B7E70" w:rsidRDefault="00BB1457">
            <w:pPr>
              <w:jc w:val="center"/>
              <w:rPr>
                <w:szCs w:val="21"/>
              </w:rPr>
            </w:pPr>
            <w:r>
              <w:rPr>
                <w:rFonts w:hint="eastAsia"/>
              </w:rPr>
              <w:t>生涯规划</w:t>
            </w:r>
          </w:p>
        </w:tc>
        <w:tc>
          <w:tcPr>
            <w:tcW w:w="425" w:type="pct"/>
            <w:tcBorders>
              <w:left w:val="double" w:sz="4" w:space="0" w:color="auto"/>
              <w:right w:val="single" w:sz="4" w:space="0" w:color="auto"/>
            </w:tcBorders>
            <w:vAlign w:val="center"/>
          </w:tcPr>
          <w:p w:rsidR="008B7E70" w:rsidRDefault="00BB1457">
            <w:pPr>
              <w:jc w:val="center"/>
              <w:rPr>
                <w:b/>
                <w:bCs/>
                <w:szCs w:val="21"/>
              </w:rPr>
            </w:pPr>
            <w:r>
              <w:rPr>
                <w:rFonts w:hint="eastAsia"/>
                <w:b/>
                <w:bCs/>
                <w:szCs w:val="21"/>
              </w:rPr>
              <w:t>27</w:t>
            </w:r>
          </w:p>
        </w:tc>
        <w:tc>
          <w:tcPr>
            <w:tcW w:w="1195" w:type="pct"/>
            <w:tcBorders>
              <w:left w:val="single" w:sz="4" w:space="0" w:color="auto"/>
            </w:tcBorders>
            <w:shd w:val="clear" w:color="auto" w:fill="auto"/>
            <w:vAlign w:val="center"/>
          </w:tcPr>
          <w:p w:rsidR="008B7E70" w:rsidRDefault="00BB1457">
            <w:pPr>
              <w:jc w:val="center"/>
              <w:rPr>
                <w:szCs w:val="21"/>
              </w:rPr>
            </w:pPr>
            <w:r>
              <w:rPr>
                <w:rFonts w:hint="eastAsia"/>
              </w:rPr>
              <w:t>传统文化</w:t>
            </w:r>
          </w:p>
        </w:tc>
      </w:tr>
      <w:tr w:rsidR="008B7E70">
        <w:trPr>
          <w:trHeight w:hRule="exact" w:val="397"/>
          <w:jc w:val="center"/>
        </w:trPr>
        <w:tc>
          <w:tcPr>
            <w:tcW w:w="422" w:type="pct"/>
            <w:vAlign w:val="center"/>
          </w:tcPr>
          <w:p w:rsidR="008B7E70" w:rsidRDefault="00BB1457">
            <w:pPr>
              <w:jc w:val="center"/>
              <w:rPr>
                <w:b/>
                <w:bCs/>
                <w:szCs w:val="21"/>
              </w:rPr>
            </w:pPr>
            <w:r>
              <w:rPr>
                <w:b/>
                <w:bCs/>
                <w:szCs w:val="21"/>
              </w:rPr>
              <w:t>28</w:t>
            </w:r>
          </w:p>
        </w:tc>
        <w:tc>
          <w:tcPr>
            <w:tcW w:w="1353" w:type="pct"/>
            <w:tcBorders>
              <w:right w:val="double" w:sz="4" w:space="0" w:color="auto"/>
            </w:tcBorders>
            <w:shd w:val="clear" w:color="auto" w:fill="auto"/>
            <w:vAlign w:val="center"/>
          </w:tcPr>
          <w:p w:rsidR="008B7E70" w:rsidRDefault="00BB1457">
            <w:pPr>
              <w:jc w:val="center"/>
            </w:pPr>
            <w:r>
              <w:t>双减</w:t>
            </w:r>
          </w:p>
        </w:tc>
        <w:tc>
          <w:tcPr>
            <w:tcW w:w="403" w:type="pct"/>
            <w:tcBorders>
              <w:left w:val="double" w:sz="4" w:space="0" w:color="auto"/>
              <w:right w:val="single" w:sz="4" w:space="0" w:color="auto"/>
            </w:tcBorders>
            <w:vAlign w:val="center"/>
          </w:tcPr>
          <w:p w:rsidR="008B7E70" w:rsidRDefault="008B7E70">
            <w:pPr>
              <w:jc w:val="center"/>
              <w:rPr>
                <w:b/>
                <w:bCs/>
                <w:szCs w:val="21"/>
              </w:rPr>
            </w:pPr>
          </w:p>
        </w:tc>
        <w:tc>
          <w:tcPr>
            <w:tcW w:w="1202" w:type="pct"/>
            <w:tcBorders>
              <w:left w:val="single" w:sz="4" w:space="0" w:color="auto"/>
              <w:right w:val="double" w:sz="4" w:space="0" w:color="auto"/>
            </w:tcBorders>
            <w:shd w:val="clear" w:color="auto" w:fill="auto"/>
            <w:vAlign w:val="center"/>
          </w:tcPr>
          <w:p w:rsidR="008B7E70" w:rsidRDefault="008B7E70">
            <w:pPr>
              <w:jc w:val="center"/>
            </w:pPr>
          </w:p>
        </w:tc>
        <w:tc>
          <w:tcPr>
            <w:tcW w:w="425" w:type="pct"/>
            <w:tcBorders>
              <w:left w:val="double" w:sz="4" w:space="0" w:color="auto"/>
              <w:right w:val="single" w:sz="4" w:space="0" w:color="auto"/>
            </w:tcBorders>
            <w:vAlign w:val="center"/>
          </w:tcPr>
          <w:p w:rsidR="008B7E70" w:rsidRDefault="008B7E70">
            <w:pPr>
              <w:jc w:val="center"/>
              <w:rPr>
                <w:b/>
                <w:bCs/>
                <w:szCs w:val="21"/>
              </w:rPr>
            </w:pPr>
          </w:p>
        </w:tc>
        <w:tc>
          <w:tcPr>
            <w:tcW w:w="1195" w:type="pct"/>
            <w:tcBorders>
              <w:left w:val="single" w:sz="4" w:space="0" w:color="auto"/>
            </w:tcBorders>
            <w:shd w:val="clear" w:color="auto" w:fill="auto"/>
            <w:vAlign w:val="center"/>
          </w:tcPr>
          <w:p w:rsidR="008B7E70" w:rsidRDefault="008B7E70">
            <w:pPr>
              <w:jc w:val="center"/>
            </w:pPr>
          </w:p>
        </w:tc>
      </w:tr>
    </w:tbl>
    <w:p w:rsidR="008B7E70" w:rsidRDefault="008B7E70">
      <w:pPr>
        <w:adjustRightInd w:val="0"/>
        <w:snapToGrid w:val="0"/>
        <w:spacing w:line="360" w:lineRule="auto"/>
        <w:jc w:val="left"/>
        <w:rPr>
          <w:rFonts w:ascii="宋体" w:hAnsi="宋体" w:cs="宋体"/>
          <w:kern w:val="0"/>
          <w:szCs w:val="21"/>
        </w:rPr>
      </w:pPr>
    </w:p>
    <w:p w:rsidR="008B7E70" w:rsidRDefault="00BB1457">
      <w:pPr>
        <w:adjustRightInd w:val="0"/>
        <w:snapToGrid w:val="0"/>
        <w:spacing w:line="360" w:lineRule="auto"/>
        <w:ind w:firstLine="560"/>
        <w:jc w:val="left"/>
        <w:rPr>
          <w:rFonts w:ascii="宋体" w:hAnsi="宋体" w:cs="宋体"/>
          <w:kern w:val="0"/>
          <w:szCs w:val="21"/>
        </w:rPr>
      </w:pPr>
      <w:r>
        <w:rPr>
          <w:rFonts w:ascii="宋体" w:hAnsi="宋体" w:cs="宋体" w:hint="eastAsia"/>
          <w:kern w:val="0"/>
          <w:szCs w:val="21"/>
        </w:rPr>
        <w:t>资源类型编号如下：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370"/>
        <w:gridCol w:w="680"/>
        <w:gridCol w:w="1234"/>
        <w:gridCol w:w="680"/>
        <w:gridCol w:w="1588"/>
        <w:gridCol w:w="709"/>
        <w:gridCol w:w="1343"/>
      </w:tblGrid>
      <w:tr w:rsidR="008B7E70">
        <w:trPr>
          <w:jc w:val="center"/>
        </w:trPr>
        <w:tc>
          <w:tcPr>
            <w:tcW w:w="680" w:type="dxa"/>
            <w:vAlign w:val="center"/>
          </w:tcPr>
          <w:p w:rsidR="008B7E70" w:rsidRDefault="00BB1457">
            <w:pPr>
              <w:jc w:val="center"/>
              <w:rPr>
                <w:b/>
              </w:rPr>
            </w:pPr>
            <w:r>
              <w:rPr>
                <w:rFonts w:hint="eastAsia"/>
                <w:b/>
              </w:rPr>
              <w:t>编号</w:t>
            </w:r>
          </w:p>
        </w:tc>
        <w:tc>
          <w:tcPr>
            <w:tcW w:w="1370" w:type="dxa"/>
            <w:tcBorders>
              <w:right w:val="double" w:sz="4" w:space="0" w:color="auto"/>
            </w:tcBorders>
            <w:shd w:val="clear" w:color="auto" w:fill="auto"/>
            <w:vAlign w:val="center"/>
          </w:tcPr>
          <w:p w:rsidR="008B7E70" w:rsidRDefault="00BB1457">
            <w:pPr>
              <w:jc w:val="center"/>
              <w:rPr>
                <w:b/>
              </w:rPr>
            </w:pPr>
            <w:r>
              <w:rPr>
                <w:rFonts w:hint="eastAsia"/>
                <w:b/>
              </w:rPr>
              <w:t>类型</w:t>
            </w:r>
          </w:p>
        </w:tc>
        <w:tc>
          <w:tcPr>
            <w:tcW w:w="680" w:type="dxa"/>
            <w:tcBorders>
              <w:left w:val="double" w:sz="4" w:space="0" w:color="auto"/>
            </w:tcBorders>
            <w:vAlign w:val="center"/>
          </w:tcPr>
          <w:p w:rsidR="008B7E70" w:rsidRDefault="00BB1457">
            <w:pPr>
              <w:jc w:val="center"/>
              <w:rPr>
                <w:b/>
              </w:rPr>
            </w:pPr>
            <w:r>
              <w:rPr>
                <w:rFonts w:hint="eastAsia"/>
                <w:b/>
              </w:rPr>
              <w:t>编号</w:t>
            </w:r>
          </w:p>
        </w:tc>
        <w:tc>
          <w:tcPr>
            <w:tcW w:w="1234" w:type="dxa"/>
            <w:tcBorders>
              <w:right w:val="double" w:sz="4" w:space="0" w:color="auto"/>
            </w:tcBorders>
            <w:shd w:val="clear" w:color="auto" w:fill="auto"/>
            <w:vAlign w:val="center"/>
          </w:tcPr>
          <w:p w:rsidR="008B7E70" w:rsidRDefault="00BB1457">
            <w:pPr>
              <w:jc w:val="center"/>
              <w:rPr>
                <w:b/>
              </w:rPr>
            </w:pPr>
            <w:r>
              <w:rPr>
                <w:rFonts w:hint="eastAsia"/>
                <w:b/>
              </w:rPr>
              <w:t>类型</w:t>
            </w:r>
          </w:p>
        </w:tc>
        <w:tc>
          <w:tcPr>
            <w:tcW w:w="680" w:type="dxa"/>
            <w:tcBorders>
              <w:left w:val="double" w:sz="4" w:space="0" w:color="auto"/>
            </w:tcBorders>
            <w:vAlign w:val="center"/>
          </w:tcPr>
          <w:p w:rsidR="008B7E70" w:rsidRDefault="00BB1457">
            <w:pPr>
              <w:jc w:val="center"/>
              <w:rPr>
                <w:b/>
              </w:rPr>
            </w:pPr>
            <w:r>
              <w:rPr>
                <w:rFonts w:hint="eastAsia"/>
                <w:b/>
              </w:rPr>
              <w:t>编号</w:t>
            </w:r>
          </w:p>
        </w:tc>
        <w:tc>
          <w:tcPr>
            <w:tcW w:w="1588" w:type="dxa"/>
            <w:tcBorders>
              <w:right w:val="double" w:sz="4" w:space="0" w:color="auto"/>
            </w:tcBorders>
            <w:shd w:val="clear" w:color="auto" w:fill="auto"/>
            <w:vAlign w:val="center"/>
          </w:tcPr>
          <w:p w:rsidR="008B7E70" w:rsidRDefault="00BB1457">
            <w:pPr>
              <w:jc w:val="center"/>
              <w:rPr>
                <w:b/>
              </w:rPr>
            </w:pPr>
            <w:r>
              <w:rPr>
                <w:rFonts w:hint="eastAsia"/>
                <w:b/>
              </w:rPr>
              <w:t>类型</w:t>
            </w:r>
          </w:p>
        </w:tc>
        <w:tc>
          <w:tcPr>
            <w:tcW w:w="709" w:type="dxa"/>
            <w:tcBorders>
              <w:left w:val="double" w:sz="4" w:space="0" w:color="auto"/>
            </w:tcBorders>
            <w:vAlign w:val="center"/>
          </w:tcPr>
          <w:p w:rsidR="008B7E70" w:rsidRDefault="00BB1457">
            <w:pPr>
              <w:jc w:val="center"/>
              <w:rPr>
                <w:b/>
              </w:rPr>
            </w:pPr>
            <w:r>
              <w:rPr>
                <w:rFonts w:hint="eastAsia"/>
                <w:b/>
              </w:rPr>
              <w:t>编号</w:t>
            </w:r>
          </w:p>
        </w:tc>
        <w:tc>
          <w:tcPr>
            <w:tcW w:w="1343" w:type="dxa"/>
            <w:shd w:val="clear" w:color="auto" w:fill="auto"/>
            <w:vAlign w:val="center"/>
          </w:tcPr>
          <w:p w:rsidR="008B7E70" w:rsidRDefault="00BB1457">
            <w:pPr>
              <w:jc w:val="center"/>
              <w:rPr>
                <w:b/>
              </w:rPr>
            </w:pPr>
            <w:r>
              <w:rPr>
                <w:rFonts w:hint="eastAsia"/>
                <w:b/>
              </w:rPr>
              <w:t>类型</w:t>
            </w:r>
          </w:p>
        </w:tc>
      </w:tr>
      <w:tr w:rsidR="008B7E70">
        <w:trPr>
          <w:jc w:val="center"/>
        </w:trPr>
        <w:tc>
          <w:tcPr>
            <w:tcW w:w="680" w:type="dxa"/>
            <w:vAlign w:val="center"/>
          </w:tcPr>
          <w:p w:rsidR="008B7E70" w:rsidRDefault="00BB1457">
            <w:pPr>
              <w:jc w:val="center"/>
              <w:rPr>
                <w:b/>
              </w:rPr>
            </w:pPr>
            <w:r>
              <w:rPr>
                <w:rFonts w:hint="eastAsia"/>
                <w:b/>
              </w:rPr>
              <w:t>01</w:t>
            </w:r>
          </w:p>
        </w:tc>
        <w:tc>
          <w:tcPr>
            <w:tcW w:w="1370" w:type="dxa"/>
            <w:tcBorders>
              <w:right w:val="double" w:sz="4" w:space="0" w:color="auto"/>
            </w:tcBorders>
            <w:shd w:val="clear" w:color="auto" w:fill="auto"/>
            <w:vAlign w:val="center"/>
          </w:tcPr>
          <w:p w:rsidR="008B7E70" w:rsidRDefault="00BB1457">
            <w:pPr>
              <w:jc w:val="center"/>
            </w:pPr>
            <w:r>
              <w:rPr>
                <w:rFonts w:hint="eastAsia"/>
              </w:rPr>
              <w:t>教学素材</w:t>
            </w:r>
          </w:p>
        </w:tc>
        <w:tc>
          <w:tcPr>
            <w:tcW w:w="680" w:type="dxa"/>
            <w:tcBorders>
              <w:left w:val="double" w:sz="4" w:space="0" w:color="auto"/>
            </w:tcBorders>
            <w:vAlign w:val="center"/>
          </w:tcPr>
          <w:p w:rsidR="008B7E70" w:rsidRDefault="00BB1457">
            <w:pPr>
              <w:jc w:val="center"/>
              <w:rPr>
                <w:b/>
              </w:rPr>
            </w:pPr>
            <w:r>
              <w:rPr>
                <w:rFonts w:hint="eastAsia"/>
                <w:b/>
              </w:rPr>
              <w:t>02</w:t>
            </w:r>
          </w:p>
        </w:tc>
        <w:tc>
          <w:tcPr>
            <w:tcW w:w="1234" w:type="dxa"/>
            <w:tcBorders>
              <w:right w:val="double" w:sz="4" w:space="0" w:color="auto"/>
            </w:tcBorders>
            <w:shd w:val="clear" w:color="auto" w:fill="auto"/>
            <w:vAlign w:val="center"/>
          </w:tcPr>
          <w:p w:rsidR="008B7E70" w:rsidRDefault="00BB1457">
            <w:pPr>
              <w:jc w:val="center"/>
            </w:pPr>
            <w:r>
              <w:rPr>
                <w:rFonts w:hint="eastAsia"/>
              </w:rPr>
              <w:t>教学课件</w:t>
            </w:r>
          </w:p>
        </w:tc>
        <w:tc>
          <w:tcPr>
            <w:tcW w:w="680" w:type="dxa"/>
            <w:tcBorders>
              <w:left w:val="double" w:sz="4" w:space="0" w:color="auto"/>
            </w:tcBorders>
            <w:vAlign w:val="center"/>
          </w:tcPr>
          <w:p w:rsidR="008B7E70" w:rsidRDefault="00BB1457">
            <w:pPr>
              <w:jc w:val="center"/>
              <w:rPr>
                <w:b/>
              </w:rPr>
            </w:pPr>
            <w:r>
              <w:rPr>
                <w:rFonts w:hint="eastAsia"/>
                <w:b/>
              </w:rPr>
              <w:t>03</w:t>
            </w:r>
          </w:p>
        </w:tc>
        <w:tc>
          <w:tcPr>
            <w:tcW w:w="1588" w:type="dxa"/>
            <w:tcBorders>
              <w:right w:val="double" w:sz="4" w:space="0" w:color="auto"/>
            </w:tcBorders>
            <w:shd w:val="clear" w:color="auto" w:fill="auto"/>
            <w:vAlign w:val="center"/>
          </w:tcPr>
          <w:p w:rsidR="008B7E70" w:rsidRDefault="00BB1457">
            <w:pPr>
              <w:jc w:val="center"/>
            </w:pPr>
            <w:r>
              <w:rPr>
                <w:rFonts w:hint="eastAsia"/>
              </w:rPr>
              <w:t>学习活动方案</w:t>
            </w:r>
          </w:p>
        </w:tc>
        <w:tc>
          <w:tcPr>
            <w:tcW w:w="709" w:type="dxa"/>
            <w:tcBorders>
              <w:left w:val="double" w:sz="4" w:space="0" w:color="auto"/>
            </w:tcBorders>
            <w:vAlign w:val="center"/>
          </w:tcPr>
          <w:p w:rsidR="008B7E70" w:rsidRDefault="00BB1457">
            <w:pPr>
              <w:jc w:val="center"/>
              <w:rPr>
                <w:b/>
              </w:rPr>
            </w:pPr>
            <w:r>
              <w:rPr>
                <w:rFonts w:hint="eastAsia"/>
                <w:b/>
              </w:rPr>
              <w:t>04</w:t>
            </w:r>
          </w:p>
        </w:tc>
        <w:tc>
          <w:tcPr>
            <w:tcW w:w="1343" w:type="dxa"/>
            <w:shd w:val="clear" w:color="auto" w:fill="auto"/>
            <w:vAlign w:val="center"/>
          </w:tcPr>
          <w:p w:rsidR="008B7E70" w:rsidRDefault="00BB1457">
            <w:pPr>
              <w:jc w:val="center"/>
            </w:pPr>
            <w:r>
              <w:rPr>
                <w:rFonts w:hint="eastAsia"/>
              </w:rPr>
              <w:t>教学案例</w:t>
            </w:r>
          </w:p>
        </w:tc>
      </w:tr>
      <w:tr w:rsidR="008B7E70">
        <w:trPr>
          <w:jc w:val="center"/>
        </w:trPr>
        <w:tc>
          <w:tcPr>
            <w:tcW w:w="680" w:type="dxa"/>
            <w:vAlign w:val="center"/>
          </w:tcPr>
          <w:p w:rsidR="008B7E70" w:rsidRDefault="00BB1457">
            <w:pPr>
              <w:jc w:val="center"/>
              <w:rPr>
                <w:b/>
              </w:rPr>
            </w:pPr>
            <w:r>
              <w:rPr>
                <w:rFonts w:hint="eastAsia"/>
                <w:b/>
              </w:rPr>
              <w:t>05</w:t>
            </w:r>
          </w:p>
        </w:tc>
        <w:tc>
          <w:tcPr>
            <w:tcW w:w="1370" w:type="dxa"/>
            <w:tcBorders>
              <w:right w:val="double" w:sz="4" w:space="0" w:color="auto"/>
            </w:tcBorders>
            <w:shd w:val="clear" w:color="auto" w:fill="auto"/>
            <w:vAlign w:val="center"/>
          </w:tcPr>
          <w:p w:rsidR="008B7E70" w:rsidRDefault="00BB1457">
            <w:pPr>
              <w:jc w:val="center"/>
            </w:pPr>
            <w:r>
              <w:rPr>
                <w:rFonts w:hint="eastAsia"/>
              </w:rPr>
              <w:t>微课程</w:t>
            </w:r>
          </w:p>
        </w:tc>
        <w:tc>
          <w:tcPr>
            <w:tcW w:w="680" w:type="dxa"/>
            <w:tcBorders>
              <w:left w:val="double" w:sz="4" w:space="0" w:color="auto"/>
            </w:tcBorders>
            <w:vAlign w:val="center"/>
          </w:tcPr>
          <w:p w:rsidR="008B7E70" w:rsidRDefault="00BB1457">
            <w:pPr>
              <w:jc w:val="center"/>
              <w:rPr>
                <w:b/>
              </w:rPr>
            </w:pPr>
            <w:r>
              <w:rPr>
                <w:rFonts w:hint="eastAsia"/>
                <w:b/>
              </w:rPr>
              <w:t>06</w:t>
            </w:r>
          </w:p>
        </w:tc>
        <w:tc>
          <w:tcPr>
            <w:tcW w:w="1234" w:type="dxa"/>
            <w:tcBorders>
              <w:right w:val="double" w:sz="4" w:space="0" w:color="auto"/>
            </w:tcBorders>
            <w:shd w:val="clear" w:color="auto" w:fill="auto"/>
            <w:vAlign w:val="center"/>
          </w:tcPr>
          <w:p w:rsidR="008B7E70" w:rsidRDefault="00BB1457">
            <w:pPr>
              <w:jc w:val="center"/>
            </w:pPr>
            <w:r>
              <w:rPr>
                <w:rFonts w:hint="eastAsia"/>
              </w:rPr>
              <w:t>教学工具</w:t>
            </w:r>
          </w:p>
        </w:tc>
        <w:tc>
          <w:tcPr>
            <w:tcW w:w="680" w:type="dxa"/>
            <w:tcBorders>
              <w:left w:val="double" w:sz="4" w:space="0" w:color="auto"/>
            </w:tcBorders>
            <w:vAlign w:val="center"/>
          </w:tcPr>
          <w:p w:rsidR="008B7E70" w:rsidRDefault="00BB1457">
            <w:pPr>
              <w:jc w:val="center"/>
              <w:rPr>
                <w:b/>
              </w:rPr>
            </w:pPr>
            <w:r>
              <w:rPr>
                <w:rFonts w:hint="eastAsia"/>
                <w:b/>
              </w:rPr>
              <w:t>07</w:t>
            </w:r>
          </w:p>
        </w:tc>
        <w:tc>
          <w:tcPr>
            <w:tcW w:w="1588" w:type="dxa"/>
            <w:tcBorders>
              <w:right w:val="double" w:sz="4" w:space="0" w:color="auto"/>
            </w:tcBorders>
            <w:shd w:val="clear" w:color="auto" w:fill="auto"/>
            <w:vAlign w:val="center"/>
          </w:tcPr>
          <w:p w:rsidR="008B7E70" w:rsidRDefault="00BB1457">
            <w:pPr>
              <w:jc w:val="center"/>
            </w:pPr>
            <w:r>
              <w:rPr>
                <w:rFonts w:hint="eastAsia"/>
              </w:rPr>
              <w:t>教学游戏</w:t>
            </w:r>
          </w:p>
        </w:tc>
        <w:tc>
          <w:tcPr>
            <w:tcW w:w="709" w:type="dxa"/>
            <w:tcBorders>
              <w:left w:val="double" w:sz="4" w:space="0" w:color="auto"/>
            </w:tcBorders>
            <w:vAlign w:val="center"/>
          </w:tcPr>
          <w:p w:rsidR="008B7E70" w:rsidRDefault="00BB1457">
            <w:pPr>
              <w:jc w:val="center"/>
              <w:rPr>
                <w:b/>
              </w:rPr>
            </w:pPr>
            <w:r>
              <w:rPr>
                <w:rFonts w:hint="eastAsia"/>
                <w:b/>
              </w:rPr>
              <w:t>08</w:t>
            </w:r>
          </w:p>
        </w:tc>
        <w:tc>
          <w:tcPr>
            <w:tcW w:w="1343" w:type="dxa"/>
            <w:shd w:val="clear" w:color="auto" w:fill="auto"/>
            <w:vAlign w:val="center"/>
          </w:tcPr>
          <w:p w:rsidR="008B7E70" w:rsidRDefault="00BB1457">
            <w:pPr>
              <w:jc w:val="center"/>
            </w:pPr>
            <w:r>
              <w:rPr>
                <w:rFonts w:hint="eastAsia"/>
              </w:rPr>
              <w:t>电子教材</w:t>
            </w:r>
          </w:p>
        </w:tc>
      </w:tr>
    </w:tbl>
    <w:p w:rsidR="008B7E70" w:rsidRDefault="008B7E70">
      <w:pPr>
        <w:adjustRightInd w:val="0"/>
        <w:snapToGrid w:val="0"/>
        <w:spacing w:line="360" w:lineRule="auto"/>
        <w:ind w:firstLine="560"/>
        <w:jc w:val="left"/>
        <w:rPr>
          <w:rFonts w:ascii="宋体" w:hAnsi="宋体" w:cs="宋体"/>
          <w:kern w:val="0"/>
          <w:szCs w:val="21"/>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8B7E70">
      <w:pPr>
        <w:spacing w:line="520" w:lineRule="exact"/>
        <w:outlineLvl w:val="0"/>
        <w:rPr>
          <w:rFonts w:ascii="黑体" w:eastAsia="黑体" w:hAnsi="黑体"/>
          <w:sz w:val="28"/>
          <w:szCs w:val="28"/>
        </w:rPr>
      </w:pPr>
    </w:p>
    <w:p w:rsidR="008B7E70" w:rsidRDefault="00BB1457">
      <w:pPr>
        <w:spacing w:line="520" w:lineRule="exact"/>
        <w:outlineLvl w:val="0"/>
        <w:rPr>
          <w:rFonts w:ascii="宋体" w:hAnsi="宋体" w:cs="楷体_GB2312"/>
          <w:b/>
          <w:sz w:val="32"/>
          <w:szCs w:val="32"/>
        </w:rPr>
      </w:pPr>
      <w:r>
        <w:rPr>
          <w:rFonts w:ascii="黑体" w:eastAsia="黑体" w:hAnsi="黑体" w:hint="eastAsia"/>
          <w:sz w:val="28"/>
          <w:szCs w:val="28"/>
        </w:rPr>
        <w:lastRenderedPageBreak/>
        <w:t xml:space="preserve">附件6        </w:t>
      </w:r>
      <w:r>
        <w:rPr>
          <w:rFonts w:ascii="宋体" w:hAnsi="宋体" w:cs="楷体_GB2312" w:hint="eastAsia"/>
          <w:b/>
          <w:sz w:val="32"/>
          <w:szCs w:val="32"/>
        </w:rPr>
        <w:t>各类型资源评审标准（参考）</w:t>
      </w:r>
    </w:p>
    <w:p w:rsidR="008B7E70" w:rsidRDefault="008B7E70">
      <w:pPr>
        <w:adjustRightInd w:val="0"/>
        <w:snapToGrid w:val="0"/>
        <w:rPr>
          <w:rFonts w:ascii="Arial" w:hAnsi="Arial" w:cs="Arial"/>
          <w:kern w:val="0"/>
          <w:sz w:val="16"/>
          <w:szCs w:val="16"/>
        </w:rPr>
      </w:pPr>
    </w:p>
    <w:p w:rsidR="008B7E70" w:rsidRDefault="00BB1457">
      <w:pPr>
        <w:pStyle w:val="2"/>
        <w:adjustRightInd w:val="0"/>
        <w:snapToGrid w:val="0"/>
        <w:spacing w:before="0" w:after="0" w:line="276" w:lineRule="auto"/>
        <w:jc w:val="center"/>
        <w:rPr>
          <w:rFonts w:ascii="仿宋_GB2312" w:eastAsia="仿宋_GB2312"/>
        </w:rPr>
      </w:pPr>
      <w:r>
        <w:rPr>
          <w:rFonts w:ascii="仿宋_GB2312" w:eastAsia="仿宋_GB2312" w:hint="eastAsia"/>
        </w:rPr>
        <w:t>教学素材类资源评审标准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8"/>
        <w:gridCol w:w="5305"/>
        <w:gridCol w:w="735"/>
      </w:tblGrid>
      <w:tr w:rsidR="008B7E70">
        <w:trPr>
          <w:trHeight w:hRule="exact" w:val="340"/>
        </w:trPr>
        <w:tc>
          <w:tcPr>
            <w:tcW w:w="1115"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1148"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二级指标</w:t>
            </w:r>
          </w:p>
        </w:tc>
        <w:tc>
          <w:tcPr>
            <w:tcW w:w="5305"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735"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8B7E70">
        <w:trPr>
          <w:trHeight w:val="399"/>
        </w:trPr>
        <w:tc>
          <w:tcPr>
            <w:tcW w:w="1115" w:type="dxa"/>
            <w:vMerge w:val="restart"/>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50</w:t>
            </w:r>
          </w:p>
        </w:tc>
        <w:tc>
          <w:tcPr>
            <w:tcW w:w="1148"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有效性</w:t>
            </w:r>
          </w:p>
        </w:tc>
        <w:tc>
          <w:tcPr>
            <w:tcW w:w="5305" w:type="dxa"/>
            <w:shd w:val="clear" w:color="auto" w:fill="auto"/>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应用对象和教学目标明确，能够支持解决教学问题。</w:t>
            </w:r>
          </w:p>
        </w:tc>
        <w:tc>
          <w:tcPr>
            <w:tcW w:w="735"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40</w:t>
            </w:r>
          </w:p>
        </w:tc>
      </w:tr>
      <w:tr w:rsidR="008B7E70">
        <w:tc>
          <w:tcPr>
            <w:tcW w:w="1115" w:type="dxa"/>
            <w:vMerge/>
            <w:shd w:val="clear" w:color="auto" w:fill="auto"/>
            <w:vAlign w:val="center"/>
          </w:tcPr>
          <w:p w:rsidR="008B7E70" w:rsidRDefault="008B7E70">
            <w:pPr>
              <w:adjustRightInd w:val="0"/>
              <w:snapToGrid w:val="0"/>
              <w:spacing w:line="276" w:lineRule="auto"/>
              <w:jc w:val="center"/>
              <w:rPr>
                <w:rFonts w:ascii="楷体" w:eastAsia="楷体" w:hAnsi="楷体"/>
                <w:bCs/>
                <w:szCs w:val="21"/>
              </w:rPr>
            </w:pPr>
          </w:p>
        </w:tc>
        <w:tc>
          <w:tcPr>
            <w:tcW w:w="1148"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趣味性</w:t>
            </w:r>
          </w:p>
        </w:tc>
        <w:tc>
          <w:tcPr>
            <w:tcW w:w="5305" w:type="dxa"/>
            <w:shd w:val="clear" w:color="auto" w:fill="auto"/>
            <w:vAlign w:val="center"/>
          </w:tcPr>
          <w:p w:rsidR="008B7E70" w:rsidRDefault="00BB1457">
            <w:pPr>
              <w:adjustRightInd w:val="0"/>
              <w:snapToGrid w:val="0"/>
              <w:spacing w:line="276" w:lineRule="auto"/>
              <w:jc w:val="left"/>
              <w:rPr>
                <w:rFonts w:ascii="楷体" w:eastAsia="楷体" w:hAnsi="楷体"/>
                <w:bCs/>
                <w:szCs w:val="21"/>
              </w:rPr>
            </w:pPr>
            <w:r>
              <w:rPr>
                <w:rFonts w:ascii="楷体" w:eastAsia="楷体" w:hAnsi="楷体" w:hint="eastAsia"/>
                <w:bCs/>
                <w:szCs w:val="21"/>
              </w:rPr>
              <w:t>素材能够吸引学生。</w:t>
            </w:r>
          </w:p>
        </w:tc>
        <w:tc>
          <w:tcPr>
            <w:tcW w:w="735"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10</w:t>
            </w:r>
          </w:p>
        </w:tc>
      </w:tr>
      <w:tr w:rsidR="008B7E70">
        <w:tc>
          <w:tcPr>
            <w:tcW w:w="1115"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内容</w:t>
            </w:r>
            <w:r>
              <w:rPr>
                <w:rFonts w:ascii="楷体" w:eastAsia="楷体" w:hAnsi="楷体"/>
                <w:bCs/>
                <w:szCs w:val="21"/>
              </w:rPr>
              <w:t>15</w:t>
            </w:r>
          </w:p>
        </w:tc>
        <w:tc>
          <w:tcPr>
            <w:tcW w:w="1148"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科学性</w:t>
            </w:r>
          </w:p>
        </w:tc>
        <w:tc>
          <w:tcPr>
            <w:tcW w:w="5305" w:type="dxa"/>
            <w:shd w:val="clear" w:color="auto" w:fill="auto"/>
            <w:vAlign w:val="center"/>
          </w:tcPr>
          <w:p w:rsidR="008B7E70" w:rsidRDefault="00BB1457">
            <w:pPr>
              <w:adjustRightInd w:val="0"/>
              <w:snapToGrid w:val="0"/>
              <w:spacing w:line="276" w:lineRule="auto"/>
              <w:jc w:val="left"/>
              <w:rPr>
                <w:rFonts w:ascii="楷体" w:eastAsia="楷体" w:hAnsi="楷体"/>
                <w:bCs/>
                <w:szCs w:val="21"/>
              </w:rPr>
            </w:pPr>
            <w:r>
              <w:rPr>
                <w:rFonts w:ascii="楷体" w:eastAsia="楷体" w:hAnsi="楷体" w:hint="eastAsia"/>
                <w:bCs/>
                <w:szCs w:val="21"/>
              </w:rPr>
              <w:t>知识内容科学准确。</w:t>
            </w:r>
          </w:p>
        </w:tc>
        <w:tc>
          <w:tcPr>
            <w:tcW w:w="735"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8B7E70">
        <w:tc>
          <w:tcPr>
            <w:tcW w:w="1115"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技术1</w:t>
            </w:r>
            <w:r>
              <w:rPr>
                <w:rFonts w:ascii="楷体" w:eastAsia="楷体" w:hAnsi="楷体"/>
                <w:bCs/>
                <w:szCs w:val="21"/>
              </w:rPr>
              <w:t>5</w:t>
            </w:r>
          </w:p>
        </w:tc>
        <w:tc>
          <w:tcPr>
            <w:tcW w:w="1148"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易用性</w:t>
            </w:r>
          </w:p>
        </w:tc>
        <w:tc>
          <w:tcPr>
            <w:tcW w:w="5305" w:type="dxa"/>
            <w:shd w:val="clear" w:color="auto" w:fill="auto"/>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素材文件采用主流格式，大小合适；文本素材文字恰当，表达简洁清楚；图片、视频等素材文件清晰度适宜，能够在常用教学终端流畅播放。</w:t>
            </w:r>
          </w:p>
        </w:tc>
        <w:tc>
          <w:tcPr>
            <w:tcW w:w="735" w:type="dxa"/>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8B7E70">
        <w:tc>
          <w:tcPr>
            <w:tcW w:w="1115" w:type="dxa"/>
            <w:tcBorders>
              <w:bottom w:val="double" w:sz="4" w:space="0" w:color="auto"/>
            </w:tcBorders>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1148" w:type="dxa"/>
            <w:tcBorders>
              <w:bottom w:val="double" w:sz="4" w:space="0" w:color="auto"/>
            </w:tcBorders>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推广性</w:t>
            </w:r>
          </w:p>
        </w:tc>
        <w:tc>
          <w:tcPr>
            <w:tcW w:w="5305" w:type="dxa"/>
            <w:tcBorders>
              <w:bottom w:val="double" w:sz="4" w:space="0" w:color="auto"/>
            </w:tcBorders>
            <w:shd w:val="clear" w:color="auto" w:fill="auto"/>
            <w:vAlign w:val="center"/>
          </w:tcPr>
          <w:p w:rsidR="008B7E70" w:rsidRDefault="00BB1457">
            <w:pPr>
              <w:adjustRightInd w:val="0"/>
              <w:snapToGrid w:val="0"/>
              <w:spacing w:line="276" w:lineRule="auto"/>
              <w:jc w:val="left"/>
              <w:rPr>
                <w:rFonts w:ascii="楷体" w:eastAsia="楷体" w:hAnsi="楷体"/>
                <w:bCs/>
                <w:szCs w:val="21"/>
              </w:rPr>
            </w:pPr>
            <w:r>
              <w:rPr>
                <w:rFonts w:ascii="楷体" w:eastAsia="楷体" w:hAnsi="楷体" w:hint="eastAsia"/>
                <w:bCs/>
                <w:szCs w:val="21"/>
              </w:rPr>
              <w:t>符合课程教学实际需要，整体设计新颖且有创意，具有较大推广价值。</w:t>
            </w:r>
          </w:p>
        </w:tc>
        <w:tc>
          <w:tcPr>
            <w:tcW w:w="735" w:type="dxa"/>
            <w:tcBorders>
              <w:bottom w:val="double" w:sz="4" w:space="0" w:color="auto"/>
            </w:tcBorders>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8B7E70">
        <w:tc>
          <w:tcPr>
            <w:tcW w:w="7568" w:type="dxa"/>
            <w:gridSpan w:val="3"/>
            <w:tcBorders>
              <w:top w:val="double" w:sz="4" w:space="0" w:color="auto"/>
            </w:tcBorders>
            <w:shd w:val="clear" w:color="auto" w:fill="auto"/>
            <w:vAlign w:val="center"/>
          </w:tcPr>
          <w:p w:rsidR="008B7E70" w:rsidRDefault="00BB1457">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735" w:type="dxa"/>
            <w:tcBorders>
              <w:top w:val="double" w:sz="4" w:space="0" w:color="auto"/>
            </w:tcBorders>
            <w:shd w:val="clear" w:color="auto" w:fill="auto"/>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8B7E70" w:rsidRDefault="008B7E70">
      <w:pPr>
        <w:spacing w:line="276" w:lineRule="auto"/>
      </w:pPr>
    </w:p>
    <w:p w:rsidR="008B7E70" w:rsidRDefault="00BB1457">
      <w:pPr>
        <w:pStyle w:val="2"/>
        <w:adjustRightInd w:val="0"/>
        <w:snapToGrid w:val="0"/>
        <w:spacing w:before="0" w:after="0" w:line="276" w:lineRule="auto"/>
        <w:jc w:val="center"/>
      </w:pPr>
      <w:r>
        <w:rPr>
          <w:rFonts w:ascii="仿宋_GB2312" w:eastAsia="仿宋_GB2312" w:hint="eastAsia"/>
        </w:rPr>
        <w:t>教学课件类资源评审标准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8"/>
        <w:gridCol w:w="5305"/>
        <w:gridCol w:w="735"/>
      </w:tblGrid>
      <w:tr w:rsidR="008B7E70">
        <w:trPr>
          <w:trHeight w:hRule="exact" w:val="340"/>
        </w:trPr>
        <w:tc>
          <w:tcPr>
            <w:tcW w:w="1115"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1148"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二级指标</w:t>
            </w:r>
          </w:p>
        </w:tc>
        <w:tc>
          <w:tcPr>
            <w:tcW w:w="5305"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735" w:type="dxa"/>
            <w:shd w:val="clear" w:color="auto" w:fill="auto"/>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8B7E70">
        <w:tblPrEx>
          <w:jc w:val="center"/>
        </w:tblPrEx>
        <w:trPr>
          <w:trHeight w:val="595"/>
          <w:jc w:val="center"/>
        </w:trPr>
        <w:tc>
          <w:tcPr>
            <w:tcW w:w="1115" w:type="dxa"/>
            <w:vMerge w:val="restar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5</w:t>
            </w:r>
            <w:r>
              <w:rPr>
                <w:rFonts w:ascii="楷体" w:eastAsia="楷体" w:hAnsi="楷体" w:hint="eastAsia"/>
                <w:bCs/>
                <w:szCs w:val="21"/>
              </w:rPr>
              <w:t>0</w:t>
            </w:r>
          </w:p>
        </w:tc>
        <w:tc>
          <w:tcPr>
            <w:tcW w:w="1148" w:type="dxa"/>
            <w:vAlign w:val="center"/>
          </w:tcPr>
          <w:p w:rsidR="008B7E70" w:rsidRDefault="00BB1457">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有效性</w:t>
            </w:r>
          </w:p>
        </w:tc>
        <w:tc>
          <w:tcPr>
            <w:tcW w:w="5305" w:type="dxa"/>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教学目标清楚准确；内容的选择和组织符合学生发展水平特点，符合课时要求，能有效达成教学目标。</w:t>
            </w:r>
          </w:p>
        </w:tc>
        <w:tc>
          <w:tcPr>
            <w:tcW w:w="735"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40</w:t>
            </w:r>
          </w:p>
        </w:tc>
      </w:tr>
      <w:tr w:rsidR="008B7E70">
        <w:tblPrEx>
          <w:jc w:val="center"/>
        </w:tblPrEx>
        <w:trPr>
          <w:trHeight w:val="560"/>
          <w:jc w:val="center"/>
        </w:trPr>
        <w:tc>
          <w:tcPr>
            <w:tcW w:w="1115" w:type="dxa"/>
            <w:vMerge/>
            <w:vAlign w:val="center"/>
          </w:tcPr>
          <w:p w:rsidR="008B7E70" w:rsidRDefault="008B7E70">
            <w:pPr>
              <w:adjustRightInd w:val="0"/>
              <w:snapToGrid w:val="0"/>
              <w:spacing w:line="276" w:lineRule="auto"/>
              <w:jc w:val="center"/>
              <w:rPr>
                <w:rFonts w:ascii="楷体" w:eastAsia="楷体" w:hAnsi="楷体"/>
                <w:bCs/>
                <w:szCs w:val="21"/>
              </w:rPr>
            </w:pPr>
          </w:p>
        </w:tc>
        <w:tc>
          <w:tcPr>
            <w:tcW w:w="1148"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适切性</w:t>
            </w:r>
          </w:p>
        </w:tc>
        <w:tc>
          <w:tcPr>
            <w:tcW w:w="5305" w:type="dxa"/>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启发性引导性强，注重教学互动，注重学生学习的主体地位。</w:t>
            </w:r>
          </w:p>
        </w:tc>
        <w:tc>
          <w:tcPr>
            <w:tcW w:w="735"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w:t>
            </w:r>
            <w:r>
              <w:rPr>
                <w:rFonts w:ascii="楷体" w:eastAsia="楷体" w:hAnsi="楷体" w:hint="eastAsia"/>
                <w:bCs/>
                <w:szCs w:val="21"/>
              </w:rPr>
              <w:t>0</w:t>
            </w:r>
          </w:p>
        </w:tc>
      </w:tr>
      <w:tr w:rsidR="008B7E70">
        <w:tblPrEx>
          <w:jc w:val="center"/>
        </w:tblPrEx>
        <w:trPr>
          <w:trHeight w:val="330"/>
          <w:jc w:val="center"/>
        </w:trPr>
        <w:tc>
          <w:tcPr>
            <w:tcW w:w="1115"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内容</w:t>
            </w:r>
            <w:r>
              <w:rPr>
                <w:rFonts w:ascii="楷体" w:eastAsia="楷体" w:hAnsi="楷体"/>
                <w:bCs/>
                <w:szCs w:val="21"/>
              </w:rPr>
              <w:t>15</w:t>
            </w:r>
          </w:p>
        </w:tc>
        <w:tc>
          <w:tcPr>
            <w:tcW w:w="1148"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科学性</w:t>
            </w:r>
          </w:p>
        </w:tc>
        <w:tc>
          <w:tcPr>
            <w:tcW w:w="5305" w:type="dxa"/>
            <w:vAlign w:val="center"/>
          </w:tcPr>
          <w:p w:rsidR="008B7E70" w:rsidRDefault="00BB1457">
            <w:pPr>
              <w:adjustRightInd w:val="0"/>
              <w:snapToGrid w:val="0"/>
              <w:spacing w:line="276" w:lineRule="auto"/>
              <w:jc w:val="left"/>
              <w:rPr>
                <w:rFonts w:ascii="楷体" w:eastAsia="楷体" w:hAnsi="楷体"/>
                <w:bCs/>
                <w:szCs w:val="21"/>
              </w:rPr>
            </w:pPr>
            <w:r>
              <w:rPr>
                <w:rFonts w:ascii="楷体" w:eastAsia="楷体" w:hAnsi="楷体" w:hint="eastAsia"/>
                <w:bCs/>
                <w:szCs w:val="21"/>
              </w:rPr>
              <w:t>学科知识容量合理，无科学性错误。</w:t>
            </w:r>
          </w:p>
        </w:tc>
        <w:tc>
          <w:tcPr>
            <w:tcW w:w="735"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8B7E70">
        <w:tblPrEx>
          <w:jc w:val="center"/>
        </w:tblPrEx>
        <w:trPr>
          <w:trHeight w:val="547"/>
          <w:jc w:val="center"/>
        </w:trPr>
        <w:tc>
          <w:tcPr>
            <w:tcW w:w="1115" w:type="dxa"/>
            <w:vMerge w:val="restar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技术</w:t>
            </w:r>
            <w:r>
              <w:rPr>
                <w:rFonts w:ascii="楷体" w:eastAsia="楷体" w:hAnsi="楷体"/>
                <w:bCs/>
                <w:szCs w:val="21"/>
              </w:rPr>
              <w:t>15</w:t>
            </w:r>
          </w:p>
        </w:tc>
        <w:tc>
          <w:tcPr>
            <w:tcW w:w="1148"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易用性</w:t>
            </w:r>
          </w:p>
        </w:tc>
        <w:tc>
          <w:tcPr>
            <w:tcW w:w="5305" w:type="dxa"/>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能够在常用教学终端流畅播放，</w:t>
            </w:r>
            <w:r>
              <w:rPr>
                <w:rFonts w:ascii="楷体" w:eastAsia="楷体" w:hAnsi="楷体" w:hint="eastAsia"/>
                <w:szCs w:val="21"/>
              </w:rPr>
              <w:t>导航清晰、明确，链接准确，响应及时有效，稳定，容错性好。</w:t>
            </w:r>
          </w:p>
        </w:tc>
        <w:tc>
          <w:tcPr>
            <w:tcW w:w="735" w:type="dxa"/>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8</w:t>
            </w:r>
          </w:p>
        </w:tc>
      </w:tr>
      <w:tr w:rsidR="008B7E70">
        <w:tblPrEx>
          <w:jc w:val="center"/>
        </w:tblPrEx>
        <w:trPr>
          <w:trHeight w:val="542"/>
          <w:jc w:val="center"/>
        </w:trPr>
        <w:tc>
          <w:tcPr>
            <w:tcW w:w="1115" w:type="dxa"/>
            <w:vMerge/>
            <w:tcBorders>
              <w:bottom w:val="single" w:sz="4" w:space="0" w:color="auto"/>
            </w:tcBorders>
            <w:vAlign w:val="center"/>
          </w:tcPr>
          <w:p w:rsidR="008B7E70" w:rsidRDefault="008B7E70">
            <w:pPr>
              <w:adjustRightInd w:val="0"/>
              <w:snapToGrid w:val="0"/>
              <w:spacing w:line="276" w:lineRule="auto"/>
              <w:rPr>
                <w:rFonts w:ascii="楷体" w:eastAsia="楷体" w:hAnsi="楷体"/>
                <w:bCs/>
                <w:szCs w:val="21"/>
              </w:rPr>
            </w:pPr>
          </w:p>
        </w:tc>
        <w:tc>
          <w:tcPr>
            <w:tcW w:w="1148" w:type="dxa"/>
            <w:tcBorders>
              <w:bottom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szCs w:val="21"/>
              </w:rPr>
              <w:t>美观性</w:t>
            </w:r>
          </w:p>
        </w:tc>
        <w:tc>
          <w:tcPr>
            <w:tcW w:w="5305" w:type="dxa"/>
            <w:tcBorders>
              <w:bottom w:val="single" w:sz="4" w:space="0" w:color="auto"/>
            </w:tcBorders>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szCs w:val="21"/>
              </w:rPr>
              <w:t>界面设计简明，布局合理，整体风格统一，色彩搭配协调、重点突出，视觉效果好。</w:t>
            </w:r>
          </w:p>
        </w:tc>
        <w:tc>
          <w:tcPr>
            <w:tcW w:w="735" w:type="dxa"/>
            <w:tcBorders>
              <w:bottom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7</w:t>
            </w:r>
          </w:p>
        </w:tc>
      </w:tr>
      <w:tr w:rsidR="008B7E70">
        <w:tblPrEx>
          <w:jc w:val="center"/>
        </w:tblPrEx>
        <w:trPr>
          <w:trHeight w:val="699"/>
          <w:jc w:val="center"/>
        </w:trPr>
        <w:tc>
          <w:tcPr>
            <w:tcW w:w="1115" w:type="dxa"/>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1148" w:type="dxa"/>
            <w:tcBorders>
              <w:bottom w:val="doub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5305" w:type="dxa"/>
            <w:tcBorders>
              <w:bottom w:val="doub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735" w:type="dxa"/>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8B7E70">
        <w:tblPrEx>
          <w:jc w:val="center"/>
        </w:tblPrEx>
        <w:trPr>
          <w:trHeight w:val="244"/>
          <w:jc w:val="center"/>
        </w:trPr>
        <w:tc>
          <w:tcPr>
            <w:tcW w:w="7568" w:type="dxa"/>
            <w:gridSpan w:val="3"/>
            <w:tcBorders>
              <w:top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
                <w:bCs/>
                <w:szCs w:val="21"/>
              </w:rPr>
              <w:t>总分</w:t>
            </w:r>
          </w:p>
        </w:tc>
        <w:tc>
          <w:tcPr>
            <w:tcW w:w="735" w:type="dxa"/>
            <w:tcBorders>
              <w:top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8B7E70" w:rsidRDefault="008B7E70">
      <w:pPr>
        <w:adjustRightInd w:val="0"/>
        <w:snapToGrid w:val="0"/>
        <w:spacing w:line="276" w:lineRule="auto"/>
        <w:rPr>
          <w:rFonts w:ascii="宋体" w:hAnsi="宋体" w:cs="仿宋_GB2312"/>
          <w:sz w:val="28"/>
          <w:szCs w:val="28"/>
        </w:rPr>
      </w:pPr>
    </w:p>
    <w:p w:rsidR="008B7E70" w:rsidRDefault="00BB1457">
      <w:pPr>
        <w:pStyle w:val="2"/>
        <w:adjustRightInd w:val="0"/>
        <w:snapToGrid w:val="0"/>
        <w:spacing w:before="0" w:after="0" w:line="276" w:lineRule="auto"/>
        <w:jc w:val="center"/>
        <w:rPr>
          <w:rFonts w:ascii="仿宋_GB2312" w:eastAsia="仿宋_GB2312"/>
        </w:rPr>
      </w:pPr>
      <w:r>
        <w:rPr>
          <w:rFonts w:ascii="仿宋_GB2312" w:eastAsia="仿宋_GB2312" w:hint="eastAsia"/>
        </w:rPr>
        <w:t>学习活动方案类资源评审标准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80"/>
        <w:gridCol w:w="5450"/>
        <w:gridCol w:w="754"/>
      </w:tblGrid>
      <w:tr w:rsidR="008B7E70">
        <w:trPr>
          <w:cantSplit/>
          <w:trHeight w:hRule="exact" w:val="113"/>
          <w:jc w:val="center"/>
        </w:trPr>
        <w:tc>
          <w:tcPr>
            <w:tcW w:w="671" w:type="pct"/>
            <w:vMerge w:val="restart"/>
            <w:vAlign w:val="center"/>
          </w:tcPr>
          <w:p w:rsidR="008B7E70" w:rsidRDefault="00BB1457">
            <w:pPr>
              <w:adjustRightInd w:val="0"/>
              <w:snapToGrid w:val="0"/>
              <w:jc w:val="center"/>
              <w:rPr>
                <w:rFonts w:ascii="黑体" w:eastAsia="黑体" w:hAnsi="黑体"/>
                <w:bCs/>
                <w:szCs w:val="21"/>
              </w:rPr>
            </w:pPr>
            <w:r>
              <w:rPr>
                <w:rFonts w:ascii="黑体" w:eastAsia="黑体" w:hAnsi="黑体" w:hint="eastAsia"/>
                <w:bCs/>
                <w:szCs w:val="21"/>
              </w:rPr>
              <w:t>一级指标</w:t>
            </w:r>
          </w:p>
        </w:tc>
        <w:tc>
          <w:tcPr>
            <w:tcW w:w="692" w:type="pct"/>
            <w:vMerge w:val="restart"/>
            <w:vAlign w:val="center"/>
          </w:tcPr>
          <w:p w:rsidR="008B7E70" w:rsidRDefault="00BB1457">
            <w:pPr>
              <w:adjustRightInd w:val="0"/>
              <w:snapToGrid w:val="0"/>
              <w:jc w:val="center"/>
              <w:rPr>
                <w:rFonts w:ascii="黑体" w:eastAsia="黑体" w:hAnsi="黑体"/>
                <w:bCs/>
                <w:szCs w:val="21"/>
              </w:rPr>
            </w:pPr>
            <w:r>
              <w:rPr>
                <w:rFonts w:ascii="黑体" w:eastAsia="黑体" w:hAnsi="黑体" w:hint="eastAsia"/>
                <w:bCs/>
                <w:szCs w:val="21"/>
              </w:rPr>
              <w:t>二级指标</w:t>
            </w:r>
          </w:p>
        </w:tc>
        <w:tc>
          <w:tcPr>
            <w:tcW w:w="3195" w:type="pct"/>
            <w:vMerge w:val="restart"/>
            <w:vAlign w:val="center"/>
          </w:tcPr>
          <w:p w:rsidR="008B7E70" w:rsidRDefault="00BB1457">
            <w:pPr>
              <w:adjustRightInd w:val="0"/>
              <w:snapToGrid w:val="0"/>
              <w:jc w:val="center"/>
              <w:rPr>
                <w:rFonts w:ascii="黑体" w:eastAsia="黑体" w:hAnsi="黑体"/>
                <w:bCs/>
                <w:szCs w:val="21"/>
              </w:rPr>
            </w:pPr>
            <w:r>
              <w:rPr>
                <w:rFonts w:ascii="黑体" w:eastAsia="黑体" w:hAnsi="黑体" w:hint="eastAsia"/>
                <w:bCs/>
                <w:szCs w:val="21"/>
              </w:rPr>
              <w:t>评价标准</w:t>
            </w:r>
          </w:p>
        </w:tc>
        <w:tc>
          <w:tcPr>
            <w:tcW w:w="443" w:type="pct"/>
            <w:vMerge w:val="restart"/>
            <w:vAlign w:val="center"/>
          </w:tcPr>
          <w:p w:rsidR="008B7E70" w:rsidRDefault="00BB1457">
            <w:pPr>
              <w:adjustRightInd w:val="0"/>
              <w:snapToGrid w:val="0"/>
              <w:jc w:val="center"/>
              <w:rPr>
                <w:rFonts w:ascii="黑体" w:eastAsia="黑体" w:hAnsi="黑体"/>
                <w:bCs/>
                <w:szCs w:val="21"/>
              </w:rPr>
            </w:pPr>
            <w:r>
              <w:rPr>
                <w:rFonts w:ascii="黑体" w:eastAsia="黑体" w:hAnsi="黑体"/>
                <w:bCs/>
                <w:szCs w:val="21"/>
              </w:rPr>
              <w:t>权重</w:t>
            </w:r>
          </w:p>
        </w:tc>
      </w:tr>
      <w:tr w:rsidR="008B7E70">
        <w:trPr>
          <w:trHeight w:val="313"/>
          <w:jc w:val="center"/>
        </w:trPr>
        <w:tc>
          <w:tcPr>
            <w:tcW w:w="671"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692"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3195" w:type="pct"/>
            <w:vMerge/>
            <w:tcBorders>
              <w:bottom w:val="single" w:sz="4" w:space="0" w:color="auto"/>
            </w:tcBorders>
            <w:vAlign w:val="center"/>
          </w:tcPr>
          <w:p w:rsidR="008B7E70" w:rsidRDefault="008B7E70">
            <w:pPr>
              <w:adjustRightInd w:val="0"/>
              <w:snapToGrid w:val="0"/>
              <w:spacing w:line="276" w:lineRule="auto"/>
              <w:rPr>
                <w:rFonts w:asciiTheme="minorEastAsia" w:eastAsiaTheme="minorEastAsia" w:hAnsiTheme="minorEastAsia"/>
                <w:b/>
                <w:bCs/>
                <w:szCs w:val="21"/>
              </w:rPr>
            </w:pPr>
          </w:p>
        </w:tc>
        <w:tc>
          <w:tcPr>
            <w:tcW w:w="443"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r>
      <w:tr w:rsidR="008B7E70">
        <w:trPr>
          <w:trHeight w:val="699"/>
          <w:jc w:val="center"/>
        </w:trPr>
        <w:tc>
          <w:tcPr>
            <w:tcW w:w="671" w:type="pct"/>
            <w:vMerge w:val="restar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65</w:t>
            </w:r>
          </w:p>
        </w:tc>
        <w:tc>
          <w:tcPr>
            <w:tcW w:w="692" w:type="pct"/>
            <w:vAlign w:val="center"/>
          </w:tcPr>
          <w:p w:rsidR="008B7E70" w:rsidRDefault="00BB1457">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有效性</w:t>
            </w:r>
          </w:p>
        </w:tc>
        <w:tc>
          <w:tcPr>
            <w:tcW w:w="3195" w:type="pct"/>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教学目标清楚明确，方案的设置符合学生发展水平特点，符合实际教学现状，能够有效达成教学目标。</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50</w:t>
            </w:r>
          </w:p>
        </w:tc>
      </w:tr>
      <w:tr w:rsidR="008B7E70">
        <w:trPr>
          <w:trHeight w:val="491"/>
          <w:jc w:val="center"/>
        </w:trPr>
        <w:tc>
          <w:tcPr>
            <w:tcW w:w="671" w:type="pct"/>
            <w:vMerge/>
            <w:vAlign w:val="center"/>
          </w:tcPr>
          <w:p w:rsidR="008B7E70" w:rsidRDefault="008B7E70">
            <w:pPr>
              <w:adjustRightInd w:val="0"/>
              <w:snapToGrid w:val="0"/>
              <w:spacing w:line="276" w:lineRule="auto"/>
              <w:jc w:val="center"/>
              <w:rPr>
                <w:rFonts w:ascii="楷体" w:eastAsia="楷体" w:hAnsi="楷体"/>
                <w:bCs/>
                <w:szCs w:val="21"/>
              </w:rPr>
            </w:pPr>
          </w:p>
        </w:tc>
        <w:tc>
          <w:tcPr>
            <w:tcW w:w="692" w:type="pct"/>
            <w:vAlign w:val="center"/>
          </w:tcPr>
          <w:p w:rsidR="008B7E70" w:rsidRDefault="00BB1457">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适切性</w:t>
            </w:r>
          </w:p>
        </w:tc>
        <w:tc>
          <w:tcPr>
            <w:tcW w:w="3195" w:type="pct"/>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内容容量设置适当。符合课改方向。</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8B7E70">
        <w:trPr>
          <w:trHeight w:val="557"/>
          <w:jc w:val="center"/>
        </w:trPr>
        <w:tc>
          <w:tcPr>
            <w:tcW w:w="671"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技术1</w:t>
            </w:r>
            <w:r>
              <w:rPr>
                <w:rFonts w:ascii="楷体" w:eastAsia="楷体" w:hAnsi="楷体"/>
                <w:bCs/>
                <w:szCs w:val="21"/>
              </w:rPr>
              <w:t>5</w:t>
            </w:r>
          </w:p>
        </w:tc>
        <w:tc>
          <w:tcPr>
            <w:tcW w:w="692"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规范性</w:t>
            </w:r>
          </w:p>
        </w:tc>
        <w:tc>
          <w:tcPr>
            <w:tcW w:w="3195" w:type="pct"/>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文件采用常用格式，大小合适，能够在常用教学终端流畅播放，便于在宽带条件下快速下载。表述准确，无文字性等基本错误。</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w:t>
            </w:r>
            <w:r>
              <w:rPr>
                <w:rFonts w:ascii="楷体" w:eastAsia="楷体" w:hAnsi="楷体"/>
                <w:bCs/>
                <w:szCs w:val="21"/>
              </w:rPr>
              <w:t>5</w:t>
            </w:r>
          </w:p>
        </w:tc>
      </w:tr>
      <w:tr w:rsidR="008B7E70">
        <w:trPr>
          <w:trHeight w:val="750"/>
          <w:jc w:val="center"/>
        </w:trPr>
        <w:tc>
          <w:tcPr>
            <w:tcW w:w="671"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692"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95" w:type="pct"/>
            <w:tcBorders>
              <w:bottom w:val="doub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43"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8B7E70">
        <w:trPr>
          <w:trHeight w:val="279"/>
          <w:jc w:val="center"/>
        </w:trPr>
        <w:tc>
          <w:tcPr>
            <w:tcW w:w="4557" w:type="pct"/>
            <w:gridSpan w:val="3"/>
            <w:tcBorders>
              <w:top w:val="double" w:sz="4" w:space="0" w:color="auto"/>
            </w:tcBorders>
            <w:vAlign w:val="center"/>
          </w:tcPr>
          <w:p w:rsidR="008B7E70" w:rsidRDefault="00BB1457">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443" w:type="pct"/>
            <w:tcBorders>
              <w:top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8B7E70" w:rsidRDefault="00BB1457">
      <w:pPr>
        <w:pStyle w:val="2"/>
        <w:adjustRightInd w:val="0"/>
        <w:snapToGrid w:val="0"/>
        <w:spacing w:before="0" w:after="0" w:line="276" w:lineRule="auto"/>
        <w:ind w:firstLineChars="800" w:firstLine="2570"/>
        <w:rPr>
          <w:rFonts w:ascii="仿宋_GB2312" w:eastAsia="仿宋_GB2312"/>
        </w:rPr>
      </w:pPr>
      <w:r>
        <w:rPr>
          <w:rFonts w:ascii="仿宋_GB2312" w:eastAsia="仿宋_GB2312" w:hint="eastAsia"/>
        </w:rPr>
        <w:lastRenderedPageBreak/>
        <w:t>教学案例类资源评审标准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80"/>
        <w:gridCol w:w="5450"/>
        <w:gridCol w:w="754"/>
      </w:tblGrid>
      <w:tr w:rsidR="008B7E70">
        <w:trPr>
          <w:cantSplit/>
          <w:trHeight w:hRule="exact" w:val="170"/>
          <w:jc w:val="center"/>
        </w:trPr>
        <w:tc>
          <w:tcPr>
            <w:tcW w:w="671" w:type="pct"/>
            <w:vMerge w:val="restart"/>
            <w:vAlign w:val="center"/>
          </w:tcPr>
          <w:p w:rsidR="008B7E70" w:rsidRDefault="00BB1457">
            <w:pPr>
              <w:adjustRightInd w:val="0"/>
              <w:snapToGrid w:val="0"/>
              <w:spacing w:before="100" w:beforeAutospacing="1" w:after="100" w:afterAutospacing="1"/>
              <w:jc w:val="center"/>
              <w:rPr>
                <w:rFonts w:ascii="黑体" w:eastAsia="黑体" w:hAnsi="黑体"/>
                <w:bCs/>
                <w:szCs w:val="21"/>
              </w:rPr>
            </w:pPr>
            <w:r>
              <w:rPr>
                <w:rFonts w:ascii="黑体" w:eastAsia="黑体" w:hAnsi="黑体" w:hint="eastAsia"/>
                <w:bCs/>
                <w:szCs w:val="21"/>
              </w:rPr>
              <w:t>一级指标</w:t>
            </w:r>
          </w:p>
        </w:tc>
        <w:tc>
          <w:tcPr>
            <w:tcW w:w="692" w:type="pct"/>
            <w:vMerge w:val="restart"/>
            <w:vAlign w:val="center"/>
          </w:tcPr>
          <w:p w:rsidR="008B7E70" w:rsidRDefault="00BB1457">
            <w:pPr>
              <w:adjustRightInd w:val="0"/>
              <w:snapToGrid w:val="0"/>
              <w:spacing w:before="100" w:beforeAutospacing="1" w:after="100" w:afterAutospacing="1"/>
              <w:jc w:val="center"/>
              <w:rPr>
                <w:rFonts w:ascii="黑体" w:eastAsia="黑体" w:hAnsi="黑体"/>
                <w:bCs/>
                <w:szCs w:val="21"/>
              </w:rPr>
            </w:pPr>
            <w:r>
              <w:rPr>
                <w:rFonts w:ascii="黑体" w:eastAsia="黑体" w:hAnsi="黑体" w:hint="eastAsia"/>
                <w:bCs/>
                <w:szCs w:val="21"/>
              </w:rPr>
              <w:t>二级指标</w:t>
            </w:r>
          </w:p>
        </w:tc>
        <w:tc>
          <w:tcPr>
            <w:tcW w:w="3195" w:type="pct"/>
            <w:vMerge w:val="restart"/>
            <w:vAlign w:val="center"/>
          </w:tcPr>
          <w:p w:rsidR="008B7E70" w:rsidRDefault="00BB1457">
            <w:pPr>
              <w:adjustRightInd w:val="0"/>
              <w:snapToGrid w:val="0"/>
              <w:spacing w:before="100" w:beforeAutospacing="1" w:after="100" w:afterAutospacing="1"/>
              <w:jc w:val="center"/>
              <w:rPr>
                <w:rFonts w:ascii="黑体" w:eastAsia="黑体" w:hAnsi="黑体"/>
                <w:bCs/>
                <w:szCs w:val="21"/>
              </w:rPr>
            </w:pPr>
            <w:r>
              <w:rPr>
                <w:rFonts w:ascii="黑体" w:eastAsia="黑体" w:hAnsi="黑体" w:hint="eastAsia"/>
                <w:bCs/>
                <w:szCs w:val="21"/>
              </w:rPr>
              <w:t>评价标准</w:t>
            </w:r>
          </w:p>
        </w:tc>
        <w:tc>
          <w:tcPr>
            <w:tcW w:w="443" w:type="pct"/>
            <w:vMerge w:val="restart"/>
            <w:vAlign w:val="center"/>
          </w:tcPr>
          <w:p w:rsidR="008B7E70" w:rsidRDefault="00BB1457">
            <w:pPr>
              <w:adjustRightInd w:val="0"/>
              <w:snapToGrid w:val="0"/>
              <w:spacing w:before="100" w:beforeAutospacing="1" w:after="100" w:afterAutospacing="1"/>
              <w:jc w:val="center"/>
              <w:rPr>
                <w:rFonts w:ascii="黑体" w:eastAsia="黑体" w:hAnsi="黑体"/>
                <w:bCs/>
                <w:szCs w:val="21"/>
              </w:rPr>
            </w:pPr>
            <w:r>
              <w:rPr>
                <w:rFonts w:ascii="黑体" w:eastAsia="黑体" w:hAnsi="黑体"/>
                <w:bCs/>
                <w:szCs w:val="21"/>
              </w:rPr>
              <w:t>权重</w:t>
            </w:r>
          </w:p>
        </w:tc>
      </w:tr>
      <w:tr w:rsidR="008B7E70">
        <w:trPr>
          <w:trHeight w:val="313"/>
          <w:jc w:val="center"/>
        </w:trPr>
        <w:tc>
          <w:tcPr>
            <w:tcW w:w="671" w:type="pct"/>
            <w:vMerge/>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692" w:type="pct"/>
            <w:vMerge/>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3195" w:type="pct"/>
            <w:vMerge/>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443" w:type="pct"/>
            <w:vMerge/>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r>
      <w:tr w:rsidR="008B7E70">
        <w:trPr>
          <w:trHeight w:val="631"/>
          <w:jc w:val="center"/>
        </w:trPr>
        <w:tc>
          <w:tcPr>
            <w:tcW w:w="671" w:type="pct"/>
            <w:vMerge w:val="restar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教学6</w:t>
            </w:r>
            <w:r>
              <w:rPr>
                <w:rFonts w:ascii="楷体" w:eastAsia="楷体" w:hAnsi="楷体"/>
                <w:bCs/>
                <w:szCs w:val="21"/>
              </w:rPr>
              <w:t>5</w:t>
            </w:r>
          </w:p>
        </w:tc>
        <w:tc>
          <w:tcPr>
            <w:tcW w:w="692"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针对性</w:t>
            </w:r>
          </w:p>
        </w:tc>
        <w:tc>
          <w:tcPr>
            <w:tcW w:w="3195" w:type="pct"/>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教学主题鲜明，教学目标明确，反映学科教学特点，体现课程标准要求，解决学科教学实际问题。</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20</w:t>
            </w:r>
          </w:p>
        </w:tc>
      </w:tr>
      <w:tr w:rsidR="008B7E70">
        <w:trPr>
          <w:trHeight w:val="535"/>
          <w:jc w:val="center"/>
        </w:trPr>
        <w:tc>
          <w:tcPr>
            <w:tcW w:w="671" w:type="pct"/>
            <w:vMerge/>
            <w:vAlign w:val="center"/>
          </w:tcPr>
          <w:p w:rsidR="008B7E70" w:rsidRDefault="008B7E70">
            <w:pPr>
              <w:adjustRightInd w:val="0"/>
              <w:snapToGrid w:val="0"/>
              <w:spacing w:line="276" w:lineRule="auto"/>
              <w:rPr>
                <w:rFonts w:ascii="楷体" w:eastAsia="楷体" w:hAnsi="楷体"/>
                <w:bCs/>
                <w:szCs w:val="21"/>
              </w:rPr>
            </w:pPr>
          </w:p>
        </w:tc>
        <w:tc>
          <w:tcPr>
            <w:tcW w:w="692"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有效性</w:t>
            </w:r>
          </w:p>
        </w:tc>
        <w:tc>
          <w:tcPr>
            <w:tcW w:w="3195" w:type="pct"/>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教学方法选用得当，教学手段运用合理，注重教学互动，充分体现学生主体的教学思想，对教学有促进作用。</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30</w:t>
            </w:r>
          </w:p>
        </w:tc>
      </w:tr>
      <w:tr w:rsidR="008B7E70">
        <w:trPr>
          <w:trHeight w:val="601"/>
          <w:jc w:val="center"/>
        </w:trPr>
        <w:tc>
          <w:tcPr>
            <w:tcW w:w="671" w:type="pct"/>
            <w:vMerge/>
            <w:vAlign w:val="center"/>
          </w:tcPr>
          <w:p w:rsidR="008B7E70" w:rsidRDefault="008B7E70">
            <w:pPr>
              <w:adjustRightInd w:val="0"/>
              <w:snapToGrid w:val="0"/>
              <w:spacing w:line="276" w:lineRule="auto"/>
              <w:rPr>
                <w:rFonts w:ascii="楷体" w:eastAsia="楷体" w:hAnsi="楷体"/>
                <w:bCs/>
                <w:szCs w:val="21"/>
              </w:rPr>
            </w:pPr>
          </w:p>
        </w:tc>
        <w:tc>
          <w:tcPr>
            <w:tcW w:w="692" w:type="pct"/>
            <w:vAlign w:val="center"/>
          </w:tcPr>
          <w:p w:rsidR="008B7E70" w:rsidRDefault="00BB1457">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完整性</w:t>
            </w:r>
          </w:p>
        </w:tc>
        <w:tc>
          <w:tcPr>
            <w:tcW w:w="3195" w:type="pct"/>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教学目标、教学过程描述完整，体现教学设计、教学实施、教学反思等内容，重点突出。</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8B7E70">
        <w:trPr>
          <w:trHeight w:val="562"/>
          <w:jc w:val="center"/>
        </w:trPr>
        <w:tc>
          <w:tcPr>
            <w:tcW w:w="671"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技术</w:t>
            </w:r>
            <w:r>
              <w:rPr>
                <w:rFonts w:ascii="楷体" w:eastAsia="楷体" w:hAnsi="楷体"/>
                <w:bCs/>
                <w:szCs w:val="21"/>
              </w:rPr>
              <w:t>15</w:t>
            </w:r>
          </w:p>
        </w:tc>
        <w:tc>
          <w:tcPr>
            <w:tcW w:w="692"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规范性</w:t>
            </w:r>
          </w:p>
        </w:tc>
        <w:tc>
          <w:tcPr>
            <w:tcW w:w="3195" w:type="pct"/>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文件采用常用格式，大小合适，能够在常用教学终端流畅运行；无文字、表述等基本错误。</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8B7E70">
        <w:trPr>
          <w:trHeight w:val="768"/>
          <w:jc w:val="center"/>
        </w:trPr>
        <w:tc>
          <w:tcPr>
            <w:tcW w:w="671"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692"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95" w:type="pct"/>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43" w:type="pct"/>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8B7E70">
        <w:trPr>
          <w:trHeight w:val="383"/>
          <w:jc w:val="center"/>
        </w:trPr>
        <w:tc>
          <w:tcPr>
            <w:tcW w:w="4557" w:type="pct"/>
            <w:gridSpan w:val="3"/>
            <w:tcBorders>
              <w:top w:val="double" w:sz="4" w:space="0" w:color="auto"/>
            </w:tcBorders>
            <w:vAlign w:val="center"/>
          </w:tcPr>
          <w:p w:rsidR="008B7E70" w:rsidRDefault="00BB1457">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443" w:type="pct"/>
            <w:tcBorders>
              <w:top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w:t>
            </w:r>
            <w:r>
              <w:rPr>
                <w:rFonts w:ascii="楷体" w:eastAsia="楷体" w:hAnsi="楷体"/>
                <w:bCs/>
                <w:szCs w:val="21"/>
              </w:rPr>
              <w:t>0</w:t>
            </w:r>
            <w:r>
              <w:rPr>
                <w:rFonts w:ascii="楷体" w:eastAsia="楷体" w:hAnsi="楷体" w:hint="eastAsia"/>
                <w:bCs/>
                <w:szCs w:val="21"/>
              </w:rPr>
              <w:t>0</w:t>
            </w:r>
          </w:p>
        </w:tc>
      </w:tr>
    </w:tbl>
    <w:p w:rsidR="008B7E70" w:rsidRDefault="008B7E70">
      <w:pPr>
        <w:adjustRightInd w:val="0"/>
        <w:snapToGrid w:val="0"/>
        <w:spacing w:line="276" w:lineRule="auto"/>
        <w:rPr>
          <w:rFonts w:ascii="宋体" w:hAnsi="宋体"/>
          <w:b/>
          <w:sz w:val="24"/>
        </w:rPr>
      </w:pPr>
    </w:p>
    <w:p w:rsidR="008B7E70" w:rsidRDefault="00BB1457">
      <w:pPr>
        <w:pStyle w:val="2"/>
        <w:adjustRightInd w:val="0"/>
        <w:snapToGrid w:val="0"/>
        <w:spacing w:before="0" w:after="0" w:line="276" w:lineRule="auto"/>
        <w:jc w:val="center"/>
        <w:rPr>
          <w:rFonts w:ascii="仿宋_GB2312" w:eastAsia="仿宋_GB2312"/>
        </w:rPr>
      </w:pPr>
      <w:r>
        <w:rPr>
          <w:rFonts w:ascii="仿宋_GB2312" w:eastAsia="仿宋_GB2312" w:hint="eastAsia"/>
        </w:rPr>
        <w:t>微课程类资源评审标准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165"/>
        <w:gridCol w:w="5435"/>
        <w:gridCol w:w="769"/>
      </w:tblGrid>
      <w:tr w:rsidR="008B7E70">
        <w:trPr>
          <w:cantSplit/>
          <w:trHeight w:hRule="exact" w:val="227"/>
          <w:jc w:val="center"/>
        </w:trPr>
        <w:tc>
          <w:tcPr>
            <w:tcW w:w="680" w:type="pct"/>
            <w:vMerge w:val="restart"/>
            <w:vAlign w:val="center"/>
          </w:tcPr>
          <w:p w:rsidR="008B7E70" w:rsidRDefault="00BB1457">
            <w:pPr>
              <w:jc w:val="center"/>
              <w:rPr>
                <w:rFonts w:ascii="黑体" w:eastAsia="黑体" w:hAnsi="黑体"/>
                <w:bCs/>
                <w:szCs w:val="21"/>
              </w:rPr>
            </w:pPr>
            <w:r>
              <w:rPr>
                <w:rFonts w:ascii="黑体" w:eastAsia="黑体" w:hAnsi="黑体" w:hint="eastAsia"/>
                <w:bCs/>
                <w:szCs w:val="21"/>
              </w:rPr>
              <w:t>一级指标</w:t>
            </w:r>
          </w:p>
        </w:tc>
        <w:tc>
          <w:tcPr>
            <w:tcW w:w="683" w:type="pct"/>
            <w:vMerge w:val="restart"/>
            <w:vAlign w:val="center"/>
          </w:tcPr>
          <w:p w:rsidR="008B7E70" w:rsidRDefault="00BB1457">
            <w:pPr>
              <w:rPr>
                <w:rFonts w:ascii="黑体" w:eastAsia="黑体" w:hAnsi="黑体"/>
                <w:bCs/>
                <w:szCs w:val="21"/>
              </w:rPr>
            </w:pPr>
            <w:r>
              <w:rPr>
                <w:rFonts w:ascii="黑体" w:eastAsia="黑体" w:hAnsi="黑体" w:hint="eastAsia"/>
                <w:bCs/>
                <w:szCs w:val="21"/>
              </w:rPr>
              <w:t>二级指标</w:t>
            </w:r>
          </w:p>
        </w:tc>
        <w:tc>
          <w:tcPr>
            <w:tcW w:w="3186" w:type="pct"/>
            <w:vMerge w:val="restart"/>
            <w:vAlign w:val="center"/>
          </w:tcPr>
          <w:p w:rsidR="008B7E70" w:rsidRDefault="00BB1457">
            <w:pPr>
              <w:jc w:val="center"/>
              <w:rPr>
                <w:rFonts w:ascii="黑体" w:eastAsia="黑体" w:hAnsi="黑体"/>
                <w:bCs/>
                <w:szCs w:val="21"/>
              </w:rPr>
            </w:pPr>
            <w:r>
              <w:rPr>
                <w:rFonts w:ascii="黑体" w:eastAsia="黑体" w:hAnsi="黑体" w:hint="eastAsia"/>
                <w:bCs/>
                <w:szCs w:val="21"/>
              </w:rPr>
              <w:t>评价标准</w:t>
            </w:r>
          </w:p>
        </w:tc>
        <w:tc>
          <w:tcPr>
            <w:tcW w:w="451" w:type="pct"/>
            <w:vMerge w:val="restart"/>
            <w:vAlign w:val="center"/>
          </w:tcPr>
          <w:p w:rsidR="008B7E70" w:rsidRDefault="00BB1457">
            <w:pPr>
              <w:jc w:val="center"/>
              <w:rPr>
                <w:rFonts w:ascii="黑体" w:eastAsia="黑体" w:hAnsi="黑体"/>
                <w:bCs/>
                <w:szCs w:val="21"/>
              </w:rPr>
            </w:pPr>
            <w:r>
              <w:rPr>
                <w:rFonts w:ascii="黑体" w:eastAsia="黑体" w:hAnsi="黑体"/>
                <w:bCs/>
                <w:szCs w:val="21"/>
              </w:rPr>
              <w:t>权重</w:t>
            </w:r>
          </w:p>
        </w:tc>
      </w:tr>
      <w:tr w:rsidR="008B7E70">
        <w:trPr>
          <w:trHeight w:val="359"/>
          <w:jc w:val="center"/>
        </w:trPr>
        <w:tc>
          <w:tcPr>
            <w:tcW w:w="680" w:type="pct"/>
            <w:vMerge/>
            <w:tcBorders>
              <w:bottom w:val="single" w:sz="4" w:space="0" w:color="auto"/>
            </w:tcBorders>
            <w:vAlign w:val="center"/>
          </w:tcPr>
          <w:p w:rsidR="008B7E70" w:rsidRDefault="008B7E70">
            <w:pPr>
              <w:spacing w:line="276" w:lineRule="auto"/>
              <w:jc w:val="center"/>
              <w:rPr>
                <w:rFonts w:asciiTheme="minorEastAsia" w:eastAsiaTheme="minorEastAsia" w:hAnsiTheme="minorEastAsia"/>
                <w:b/>
                <w:bCs/>
                <w:szCs w:val="21"/>
              </w:rPr>
            </w:pPr>
          </w:p>
        </w:tc>
        <w:tc>
          <w:tcPr>
            <w:tcW w:w="683" w:type="pct"/>
            <w:vMerge/>
            <w:tcBorders>
              <w:bottom w:val="single" w:sz="4" w:space="0" w:color="auto"/>
            </w:tcBorders>
            <w:vAlign w:val="center"/>
          </w:tcPr>
          <w:p w:rsidR="008B7E70" w:rsidRDefault="008B7E70">
            <w:pPr>
              <w:spacing w:line="276" w:lineRule="auto"/>
              <w:jc w:val="center"/>
              <w:rPr>
                <w:rFonts w:asciiTheme="minorEastAsia" w:eastAsiaTheme="minorEastAsia" w:hAnsiTheme="minorEastAsia"/>
                <w:b/>
                <w:bCs/>
                <w:szCs w:val="21"/>
              </w:rPr>
            </w:pPr>
          </w:p>
        </w:tc>
        <w:tc>
          <w:tcPr>
            <w:tcW w:w="3186" w:type="pct"/>
            <w:vMerge/>
            <w:tcBorders>
              <w:bottom w:val="single" w:sz="4" w:space="0" w:color="auto"/>
            </w:tcBorders>
            <w:vAlign w:val="center"/>
          </w:tcPr>
          <w:p w:rsidR="008B7E70" w:rsidRDefault="008B7E70">
            <w:pPr>
              <w:spacing w:line="276" w:lineRule="auto"/>
              <w:jc w:val="center"/>
              <w:rPr>
                <w:rFonts w:asciiTheme="minorEastAsia" w:eastAsiaTheme="minorEastAsia" w:hAnsiTheme="minorEastAsia"/>
                <w:b/>
                <w:bCs/>
                <w:szCs w:val="21"/>
              </w:rPr>
            </w:pPr>
          </w:p>
        </w:tc>
        <w:tc>
          <w:tcPr>
            <w:tcW w:w="451" w:type="pct"/>
            <w:vMerge/>
            <w:tcBorders>
              <w:bottom w:val="single" w:sz="4" w:space="0" w:color="auto"/>
            </w:tcBorders>
            <w:vAlign w:val="center"/>
          </w:tcPr>
          <w:p w:rsidR="008B7E70" w:rsidRDefault="008B7E70">
            <w:pPr>
              <w:spacing w:line="276" w:lineRule="auto"/>
              <w:jc w:val="center"/>
              <w:rPr>
                <w:rFonts w:asciiTheme="minorEastAsia" w:eastAsiaTheme="minorEastAsia" w:hAnsiTheme="minorEastAsia"/>
                <w:b/>
                <w:bCs/>
                <w:szCs w:val="21"/>
              </w:rPr>
            </w:pPr>
          </w:p>
        </w:tc>
      </w:tr>
      <w:tr w:rsidR="008B7E70">
        <w:trPr>
          <w:trHeight w:val="353"/>
          <w:jc w:val="center"/>
        </w:trPr>
        <w:tc>
          <w:tcPr>
            <w:tcW w:w="680" w:type="pct"/>
            <w:vMerge w:val="restart"/>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5</w:t>
            </w:r>
            <w:r>
              <w:rPr>
                <w:rFonts w:ascii="楷体" w:eastAsia="楷体" w:hAnsi="楷体" w:hint="eastAsia"/>
                <w:bCs/>
                <w:szCs w:val="21"/>
              </w:rPr>
              <w:t>0</w:t>
            </w:r>
          </w:p>
        </w:tc>
        <w:tc>
          <w:tcPr>
            <w:tcW w:w="683" w:type="pct"/>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针对性</w:t>
            </w:r>
          </w:p>
        </w:tc>
        <w:tc>
          <w:tcPr>
            <w:tcW w:w="3186" w:type="pct"/>
            <w:vAlign w:val="center"/>
          </w:tcPr>
          <w:p w:rsidR="008B7E70" w:rsidRDefault="00BB1457">
            <w:pPr>
              <w:spacing w:line="276" w:lineRule="auto"/>
              <w:jc w:val="left"/>
              <w:rPr>
                <w:rFonts w:ascii="楷体" w:eastAsia="楷体" w:hAnsi="楷体"/>
                <w:bCs/>
                <w:szCs w:val="21"/>
              </w:rPr>
            </w:pPr>
            <w:r>
              <w:rPr>
                <w:rFonts w:ascii="楷体" w:eastAsia="楷体" w:hAnsi="楷体" w:hint="eastAsia"/>
                <w:bCs/>
                <w:szCs w:val="21"/>
              </w:rPr>
              <w:t>问题聚焦，主题突出。</w:t>
            </w:r>
          </w:p>
        </w:tc>
        <w:tc>
          <w:tcPr>
            <w:tcW w:w="451" w:type="pct"/>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1</w:t>
            </w:r>
            <w:r>
              <w:rPr>
                <w:rFonts w:ascii="楷体" w:eastAsia="楷体" w:hAnsi="楷体"/>
                <w:bCs/>
                <w:szCs w:val="21"/>
              </w:rPr>
              <w:t>5</w:t>
            </w:r>
          </w:p>
        </w:tc>
      </w:tr>
      <w:tr w:rsidR="008B7E70">
        <w:trPr>
          <w:trHeight w:val="685"/>
          <w:jc w:val="center"/>
        </w:trPr>
        <w:tc>
          <w:tcPr>
            <w:tcW w:w="680" w:type="pct"/>
            <w:vMerge/>
            <w:vAlign w:val="center"/>
          </w:tcPr>
          <w:p w:rsidR="008B7E70" w:rsidRDefault="008B7E70">
            <w:pPr>
              <w:spacing w:line="276" w:lineRule="auto"/>
              <w:jc w:val="center"/>
              <w:rPr>
                <w:rFonts w:ascii="楷体" w:eastAsia="楷体" w:hAnsi="楷体"/>
                <w:bCs/>
                <w:szCs w:val="21"/>
              </w:rPr>
            </w:pPr>
          </w:p>
        </w:tc>
        <w:tc>
          <w:tcPr>
            <w:tcW w:w="683" w:type="pct"/>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有效性</w:t>
            </w:r>
          </w:p>
        </w:tc>
        <w:tc>
          <w:tcPr>
            <w:tcW w:w="3186" w:type="pct"/>
            <w:vAlign w:val="center"/>
          </w:tcPr>
          <w:p w:rsidR="008B7E70" w:rsidRDefault="00BB1457">
            <w:pPr>
              <w:spacing w:line="276" w:lineRule="auto"/>
              <w:jc w:val="left"/>
              <w:rPr>
                <w:rFonts w:ascii="楷体" w:eastAsia="楷体" w:hAnsi="楷体"/>
                <w:bCs/>
                <w:szCs w:val="21"/>
              </w:rPr>
            </w:pPr>
            <w:r>
              <w:rPr>
                <w:rFonts w:ascii="楷体" w:eastAsia="楷体" w:hAnsi="楷体" w:hint="eastAsia"/>
                <w:bCs/>
                <w:szCs w:val="21"/>
              </w:rPr>
              <w:t>内容讲解清楚，启发性强，有利于激发学生学习热情，增进学生对知识的理解。</w:t>
            </w:r>
          </w:p>
        </w:tc>
        <w:tc>
          <w:tcPr>
            <w:tcW w:w="451" w:type="pct"/>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3</w:t>
            </w:r>
            <w:r>
              <w:rPr>
                <w:rFonts w:ascii="楷体" w:eastAsia="楷体" w:hAnsi="楷体"/>
                <w:bCs/>
                <w:szCs w:val="21"/>
              </w:rPr>
              <w:t>5</w:t>
            </w:r>
          </w:p>
        </w:tc>
      </w:tr>
      <w:tr w:rsidR="008B7E70">
        <w:trPr>
          <w:jc w:val="center"/>
        </w:trPr>
        <w:tc>
          <w:tcPr>
            <w:tcW w:w="680" w:type="pct"/>
            <w:vMerge w:val="restart"/>
            <w:vAlign w:val="center"/>
          </w:tcPr>
          <w:p w:rsidR="008B7E70" w:rsidRDefault="00BB1457">
            <w:pPr>
              <w:spacing w:line="276" w:lineRule="auto"/>
              <w:jc w:val="center"/>
              <w:rPr>
                <w:rFonts w:ascii="楷体" w:eastAsia="楷体" w:hAnsi="楷体"/>
                <w:bCs/>
                <w:szCs w:val="21"/>
              </w:rPr>
            </w:pPr>
            <w:r>
              <w:rPr>
                <w:rFonts w:ascii="楷体" w:eastAsia="楷体" w:hAnsi="楷体"/>
                <w:bCs/>
                <w:szCs w:val="21"/>
              </w:rPr>
              <w:t>技术</w:t>
            </w:r>
            <w:r>
              <w:rPr>
                <w:rFonts w:ascii="楷体" w:eastAsia="楷体" w:hAnsi="楷体" w:hint="eastAsia"/>
                <w:bCs/>
                <w:szCs w:val="21"/>
              </w:rPr>
              <w:t>3</w:t>
            </w:r>
            <w:r>
              <w:rPr>
                <w:rFonts w:ascii="楷体" w:eastAsia="楷体" w:hAnsi="楷体"/>
                <w:bCs/>
                <w:szCs w:val="21"/>
              </w:rPr>
              <w:t>0</w:t>
            </w:r>
          </w:p>
        </w:tc>
        <w:tc>
          <w:tcPr>
            <w:tcW w:w="683" w:type="pct"/>
            <w:vAlign w:val="center"/>
          </w:tcPr>
          <w:p w:rsidR="008B7E70" w:rsidRDefault="00BB1457">
            <w:pPr>
              <w:widowControl/>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规范性</w:t>
            </w:r>
          </w:p>
        </w:tc>
        <w:tc>
          <w:tcPr>
            <w:tcW w:w="3186" w:type="pct"/>
            <w:vAlign w:val="center"/>
          </w:tcPr>
          <w:p w:rsidR="008B7E70" w:rsidRDefault="00BB1457">
            <w:pPr>
              <w:spacing w:line="276" w:lineRule="auto"/>
              <w:jc w:val="left"/>
              <w:rPr>
                <w:rFonts w:ascii="楷体" w:eastAsia="楷体" w:hAnsi="楷体"/>
                <w:bCs/>
                <w:szCs w:val="21"/>
              </w:rPr>
            </w:pPr>
            <w:r>
              <w:rPr>
                <w:rFonts w:ascii="楷体" w:eastAsia="楷体" w:hAnsi="楷体" w:hint="eastAsia"/>
                <w:bCs/>
                <w:szCs w:val="21"/>
              </w:rPr>
              <w:t>10分钟以内，5-8分钟最宜。</w:t>
            </w:r>
          </w:p>
        </w:tc>
        <w:tc>
          <w:tcPr>
            <w:tcW w:w="451" w:type="pct"/>
            <w:vAlign w:val="center"/>
          </w:tcPr>
          <w:p w:rsidR="008B7E70" w:rsidRDefault="00BB1457">
            <w:pPr>
              <w:spacing w:line="276" w:lineRule="auto"/>
              <w:jc w:val="center"/>
              <w:rPr>
                <w:rFonts w:ascii="楷体" w:eastAsia="楷体" w:hAnsi="楷体"/>
                <w:bCs/>
                <w:szCs w:val="21"/>
              </w:rPr>
            </w:pPr>
            <w:r>
              <w:rPr>
                <w:rFonts w:ascii="楷体" w:eastAsia="楷体" w:hAnsi="楷体"/>
                <w:bCs/>
                <w:szCs w:val="21"/>
              </w:rPr>
              <w:t>10</w:t>
            </w:r>
          </w:p>
        </w:tc>
      </w:tr>
      <w:tr w:rsidR="008B7E70">
        <w:trPr>
          <w:jc w:val="center"/>
        </w:trPr>
        <w:tc>
          <w:tcPr>
            <w:tcW w:w="680" w:type="pct"/>
            <w:vMerge/>
            <w:vAlign w:val="center"/>
          </w:tcPr>
          <w:p w:rsidR="008B7E70" w:rsidRDefault="008B7E70">
            <w:pPr>
              <w:spacing w:line="276" w:lineRule="auto"/>
              <w:jc w:val="center"/>
              <w:rPr>
                <w:rFonts w:ascii="楷体" w:eastAsia="楷体" w:hAnsi="楷体"/>
                <w:bCs/>
                <w:szCs w:val="21"/>
              </w:rPr>
            </w:pPr>
          </w:p>
        </w:tc>
        <w:tc>
          <w:tcPr>
            <w:tcW w:w="683" w:type="pct"/>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易用性</w:t>
            </w:r>
          </w:p>
        </w:tc>
        <w:tc>
          <w:tcPr>
            <w:tcW w:w="3186" w:type="pct"/>
            <w:vAlign w:val="center"/>
          </w:tcPr>
          <w:p w:rsidR="008B7E70" w:rsidRDefault="00BB1457">
            <w:pPr>
              <w:spacing w:line="276" w:lineRule="auto"/>
              <w:jc w:val="left"/>
              <w:rPr>
                <w:rFonts w:ascii="楷体" w:eastAsia="楷体" w:hAnsi="楷体"/>
                <w:bCs/>
                <w:szCs w:val="21"/>
              </w:rPr>
            </w:pPr>
            <w:r>
              <w:rPr>
                <w:rFonts w:ascii="楷体" w:eastAsia="楷体" w:hAnsi="楷体" w:hint="eastAsia"/>
                <w:bCs/>
                <w:szCs w:val="21"/>
              </w:rPr>
              <w:t>资源采用主流格式，能够在常用视频播放工具及网页浏览器中正常运行。</w:t>
            </w:r>
          </w:p>
        </w:tc>
        <w:tc>
          <w:tcPr>
            <w:tcW w:w="451" w:type="pct"/>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10</w:t>
            </w:r>
          </w:p>
        </w:tc>
      </w:tr>
      <w:tr w:rsidR="008B7E70">
        <w:trPr>
          <w:trHeight w:val="285"/>
          <w:jc w:val="center"/>
        </w:trPr>
        <w:tc>
          <w:tcPr>
            <w:tcW w:w="680" w:type="pct"/>
            <w:vMerge/>
            <w:tcBorders>
              <w:bottom w:val="single" w:sz="4" w:space="0" w:color="auto"/>
            </w:tcBorders>
            <w:vAlign w:val="center"/>
          </w:tcPr>
          <w:p w:rsidR="008B7E70" w:rsidRDefault="008B7E70">
            <w:pPr>
              <w:spacing w:line="276" w:lineRule="auto"/>
              <w:jc w:val="center"/>
              <w:rPr>
                <w:rFonts w:ascii="楷体" w:eastAsia="楷体" w:hAnsi="楷体"/>
                <w:bCs/>
                <w:szCs w:val="21"/>
              </w:rPr>
            </w:pPr>
          </w:p>
        </w:tc>
        <w:tc>
          <w:tcPr>
            <w:tcW w:w="683" w:type="pct"/>
            <w:tcBorders>
              <w:bottom w:val="single" w:sz="4" w:space="0" w:color="auto"/>
            </w:tcBorders>
            <w:vAlign w:val="center"/>
          </w:tcPr>
          <w:p w:rsidR="008B7E70" w:rsidRDefault="00BB1457">
            <w:pPr>
              <w:spacing w:line="276" w:lineRule="auto"/>
              <w:jc w:val="center"/>
              <w:rPr>
                <w:rFonts w:ascii="楷体" w:eastAsia="楷体" w:hAnsi="楷体"/>
                <w:bCs/>
                <w:szCs w:val="21"/>
              </w:rPr>
            </w:pPr>
            <w:r>
              <w:rPr>
                <w:rFonts w:ascii="楷体" w:eastAsia="楷体" w:hAnsi="楷体" w:hint="eastAsia"/>
                <w:szCs w:val="21"/>
              </w:rPr>
              <w:t>美观性</w:t>
            </w:r>
          </w:p>
        </w:tc>
        <w:tc>
          <w:tcPr>
            <w:tcW w:w="3186" w:type="pct"/>
            <w:tcBorders>
              <w:bottom w:val="single" w:sz="4" w:space="0" w:color="auto"/>
            </w:tcBorders>
            <w:vAlign w:val="center"/>
          </w:tcPr>
          <w:p w:rsidR="008B7E70" w:rsidRDefault="00BB1457">
            <w:pPr>
              <w:spacing w:line="276" w:lineRule="auto"/>
              <w:jc w:val="left"/>
              <w:rPr>
                <w:rFonts w:ascii="楷体" w:eastAsia="楷体" w:hAnsi="楷体"/>
                <w:bCs/>
                <w:szCs w:val="21"/>
              </w:rPr>
            </w:pPr>
            <w:r>
              <w:rPr>
                <w:rFonts w:ascii="楷体" w:eastAsia="楷体" w:hAnsi="楷体" w:hint="eastAsia"/>
                <w:szCs w:val="21"/>
              </w:rPr>
              <w:t>画面清晰，声音清楚，无嘈杂；关键部分有特定效果。</w:t>
            </w:r>
          </w:p>
        </w:tc>
        <w:tc>
          <w:tcPr>
            <w:tcW w:w="451" w:type="pct"/>
            <w:tcBorders>
              <w:bottom w:val="single" w:sz="4" w:space="0" w:color="auto"/>
            </w:tcBorders>
            <w:vAlign w:val="center"/>
          </w:tcPr>
          <w:p w:rsidR="008B7E70" w:rsidRDefault="00BB1457">
            <w:pPr>
              <w:spacing w:line="276" w:lineRule="auto"/>
              <w:jc w:val="center"/>
              <w:rPr>
                <w:rFonts w:ascii="楷体" w:eastAsia="楷体" w:hAnsi="楷体"/>
                <w:bCs/>
                <w:szCs w:val="21"/>
              </w:rPr>
            </w:pPr>
            <w:r>
              <w:rPr>
                <w:rFonts w:ascii="楷体" w:eastAsia="楷体" w:hAnsi="楷体"/>
                <w:bCs/>
                <w:szCs w:val="21"/>
              </w:rPr>
              <w:t>1</w:t>
            </w:r>
            <w:r>
              <w:rPr>
                <w:rFonts w:ascii="楷体" w:eastAsia="楷体" w:hAnsi="楷体" w:hint="eastAsia"/>
                <w:bCs/>
                <w:szCs w:val="21"/>
              </w:rPr>
              <w:t>0</w:t>
            </w:r>
          </w:p>
        </w:tc>
      </w:tr>
      <w:tr w:rsidR="008B7E70">
        <w:trPr>
          <w:trHeight w:val="637"/>
          <w:jc w:val="center"/>
        </w:trPr>
        <w:tc>
          <w:tcPr>
            <w:tcW w:w="680" w:type="pct"/>
            <w:tcBorders>
              <w:bottom w:val="double" w:sz="4" w:space="0" w:color="auto"/>
            </w:tcBorders>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推广20</w:t>
            </w:r>
          </w:p>
        </w:tc>
        <w:tc>
          <w:tcPr>
            <w:tcW w:w="683"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86" w:type="pct"/>
            <w:tcBorders>
              <w:bottom w:val="double" w:sz="4" w:space="0" w:color="auto"/>
            </w:tcBorders>
            <w:vAlign w:val="center"/>
          </w:tcPr>
          <w:p w:rsidR="008B7E70" w:rsidRDefault="00BB1457">
            <w:pPr>
              <w:adjustRightInd w:val="0"/>
              <w:snapToGrid w:val="0"/>
              <w:spacing w:line="276" w:lineRule="auto"/>
              <w:jc w:val="left"/>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51"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8B7E70">
        <w:trPr>
          <w:trHeight w:val="302"/>
          <w:jc w:val="center"/>
        </w:trPr>
        <w:tc>
          <w:tcPr>
            <w:tcW w:w="4549" w:type="pct"/>
            <w:gridSpan w:val="3"/>
            <w:tcBorders>
              <w:top w:val="double" w:sz="4" w:space="0" w:color="auto"/>
            </w:tcBorders>
            <w:vAlign w:val="center"/>
          </w:tcPr>
          <w:p w:rsidR="008B7E70" w:rsidRDefault="00BB1457">
            <w:pPr>
              <w:spacing w:line="276" w:lineRule="auto"/>
              <w:jc w:val="center"/>
              <w:rPr>
                <w:rFonts w:ascii="楷体" w:eastAsia="楷体" w:hAnsi="楷体"/>
                <w:bCs/>
                <w:szCs w:val="21"/>
              </w:rPr>
            </w:pPr>
            <w:r>
              <w:rPr>
                <w:rFonts w:ascii="楷体" w:eastAsia="楷体" w:hAnsi="楷体" w:hint="eastAsia"/>
                <w:b/>
                <w:bCs/>
                <w:szCs w:val="21"/>
              </w:rPr>
              <w:t>总分</w:t>
            </w:r>
          </w:p>
        </w:tc>
        <w:tc>
          <w:tcPr>
            <w:tcW w:w="451" w:type="pct"/>
            <w:tcBorders>
              <w:top w:val="double" w:sz="4" w:space="0" w:color="auto"/>
            </w:tcBorders>
            <w:vAlign w:val="center"/>
          </w:tcPr>
          <w:p w:rsidR="008B7E70" w:rsidRDefault="00BB1457">
            <w:pPr>
              <w:spacing w:line="276" w:lineRule="auto"/>
              <w:jc w:val="center"/>
              <w:rPr>
                <w:rFonts w:ascii="楷体" w:eastAsia="楷体" w:hAnsi="楷体"/>
                <w:bCs/>
                <w:szCs w:val="21"/>
              </w:rPr>
            </w:pPr>
            <w:r>
              <w:rPr>
                <w:rFonts w:ascii="楷体" w:eastAsia="楷体" w:hAnsi="楷体" w:hint="eastAsia"/>
                <w:bCs/>
                <w:szCs w:val="21"/>
              </w:rPr>
              <w:t>100</w:t>
            </w:r>
          </w:p>
        </w:tc>
      </w:tr>
    </w:tbl>
    <w:p w:rsidR="008B7E70" w:rsidRDefault="008B7E70">
      <w:pPr>
        <w:adjustRightInd w:val="0"/>
        <w:snapToGrid w:val="0"/>
        <w:spacing w:line="276" w:lineRule="auto"/>
        <w:rPr>
          <w:rFonts w:ascii="宋体" w:hAnsi="宋体" w:cs="仿宋_GB2312"/>
          <w:sz w:val="28"/>
          <w:szCs w:val="28"/>
        </w:rPr>
      </w:pPr>
    </w:p>
    <w:p w:rsidR="008B7E70" w:rsidRDefault="00BB1457">
      <w:pPr>
        <w:pStyle w:val="2"/>
        <w:adjustRightInd w:val="0"/>
        <w:snapToGrid w:val="0"/>
        <w:spacing w:before="0" w:after="0" w:line="276" w:lineRule="auto"/>
        <w:jc w:val="center"/>
        <w:rPr>
          <w:rFonts w:ascii="宋体" w:hAnsi="宋体"/>
          <w:b w:val="0"/>
          <w:sz w:val="24"/>
        </w:rPr>
      </w:pPr>
      <w:r>
        <w:rPr>
          <w:rFonts w:ascii="仿宋_GB2312" w:eastAsia="仿宋_GB2312" w:hint="eastAsia"/>
        </w:rPr>
        <w:t>教学工具类资源评审标准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63"/>
        <w:gridCol w:w="5436"/>
        <w:gridCol w:w="769"/>
      </w:tblGrid>
      <w:tr w:rsidR="008B7E70">
        <w:trPr>
          <w:trHeight w:hRule="exact" w:val="227"/>
          <w:jc w:val="center"/>
        </w:trPr>
        <w:tc>
          <w:tcPr>
            <w:tcW w:w="680" w:type="pct"/>
            <w:vMerge w:val="restart"/>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682" w:type="pct"/>
            <w:vMerge w:val="restart"/>
            <w:vAlign w:val="center"/>
          </w:tcPr>
          <w:p w:rsidR="008B7E70" w:rsidRDefault="00BB1457">
            <w:pPr>
              <w:adjustRightInd w:val="0"/>
              <w:snapToGrid w:val="0"/>
              <w:spacing w:line="276" w:lineRule="auto"/>
              <w:rPr>
                <w:rFonts w:ascii="黑体" w:eastAsia="黑体" w:hAnsi="黑体"/>
                <w:bCs/>
                <w:szCs w:val="21"/>
              </w:rPr>
            </w:pPr>
            <w:r>
              <w:rPr>
                <w:rFonts w:ascii="黑体" w:eastAsia="黑体" w:hAnsi="黑体" w:hint="eastAsia"/>
                <w:bCs/>
                <w:szCs w:val="21"/>
              </w:rPr>
              <w:t>二级指标</w:t>
            </w:r>
          </w:p>
        </w:tc>
        <w:tc>
          <w:tcPr>
            <w:tcW w:w="3187" w:type="pct"/>
            <w:vMerge w:val="restart"/>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451" w:type="pct"/>
            <w:vMerge w:val="restart"/>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8B7E70">
        <w:trPr>
          <w:trHeight w:val="313"/>
          <w:jc w:val="center"/>
        </w:trPr>
        <w:tc>
          <w:tcPr>
            <w:tcW w:w="680"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682"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3187"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451"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r>
      <w:tr w:rsidR="008B7E70">
        <w:trPr>
          <w:jc w:val="center"/>
        </w:trPr>
        <w:tc>
          <w:tcPr>
            <w:tcW w:w="680"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教学50</w:t>
            </w:r>
          </w:p>
        </w:tc>
        <w:tc>
          <w:tcPr>
            <w:tcW w:w="682" w:type="pct"/>
            <w:vAlign w:val="center"/>
          </w:tcPr>
          <w:p w:rsidR="008B7E70" w:rsidRDefault="00BB1457">
            <w:pPr>
              <w:widowControl/>
              <w:adjustRightInd w:val="0"/>
              <w:snapToGrid w:val="0"/>
              <w:spacing w:before="100" w:beforeAutospacing="1" w:after="100" w:afterAutospacing="1" w:line="276" w:lineRule="auto"/>
              <w:jc w:val="center"/>
              <w:rPr>
                <w:rFonts w:ascii="楷体" w:eastAsia="楷体" w:hAnsi="楷体" w:cs="宋体"/>
                <w:kern w:val="0"/>
                <w:szCs w:val="21"/>
              </w:rPr>
            </w:pPr>
            <w:r>
              <w:rPr>
                <w:rFonts w:ascii="楷体" w:eastAsia="楷体" w:hAnsi="楷体" w:cs="宋体" w:hint="eastAsia"/>
                <w:kern w:val="0"/>
                <w:szCs w:val="21"/>
              </w:rPr>
              <w:t>有效性</w:t>
            </w:r>
          </w:p>
        </w:tc>
        <w:tc>
          <w:tcPr>
            <w:tcW w:w="3187" w:type="pct"/>
            <w:vAlign w:val="center"/>
          </w:tcPr>
          <w:p w:rsidR="008B7E70" w:rsidRDefault="00BB1457">
            <w:pPr>
              <w:adjustRightInd w:val="0"/>
              <w:snapToGrid w:val="0"/>
              <w:spacing w:line="276" w:lineRule="auto"/>
              <w:jc w:val="left"/>
              <w:rPr>
                <w:rFonts w:ascii="楷体" w:eastAsia="楷体" w:hAnsi="楷体" w:cs="宋体"/>
                <w:kern w:val="0"/>
                <w:szCs w:val="21"/>
              </w:rPr>
            </w:pPr>
            <w:r>
              <w:rPr>
                <w:rFonts w:ascii="楷体" w:eastAsia="楷体" w:hAnsi="楷体" w:cs="宋体" w:hint="eastAsia"/>
                <w:kern w:val="0"/>
                <w:szCs w:val="21"/>
              </w:rPr>
              <w:t>定位明确，符合教学需要、学习者认知发展水平。</w:t>
            </w:r>
            <w:r>
              <w:rPr>
                <w:rFonts w:ascii="楷体" w:eastAsia="楷体" w:hAnsi="楷体" w:hint="eastAsia"/>
                <w:szCs w:val="21"/>
              </w:rPr>
              <w:t>有利于提高学习兴趣和学习效能，有效支持教学活动。</w:t>
            </w:r>
          </w:p>
        </w:tc>
        <w:tc>
          <w:tcPr>
            <w:tcW w:w="451"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50</w:t>
            </w:r>
          </w:p>
        </w:tc>
      </w:tr>
      <w:tr w:rsidR="008B7E70">
        <w:trPr>
          <w:trHeight w:val="648"/>
          <w:jc w:val="center"/>
        </w:trPr>
        <w:tc>
          <w:tcPr>
            <w:tcW w:w="680" w:type="pct"/>
            <w:vMerge w:val="restar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技术30</w:t>
            </w:r>
          </w:p>
        </w:tc>
        <w:tc>
          <w:tcPr>
            <w:tcW w:w="682"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易用性</w:t>
            </w:r>
          </w:p>
        </w:tc>
        <w:tc>
          <w:tcPr>
            <w:tcW w:w="3187" w:type="pct"/>
            <w:vAlign w:val="center"/>
          </w:tcPr>
          <w:p w:rsidR="008B7E70" w:rsidRDefault="00BB1457">
            <w:pPr>
              <w:adjustRightInd w:val="0"/>
              <w:snapToGrid w:val="0"/>
              <w:spacing w:line="276" w:lineRule="auto"/>
              <w:jc w:val="left"/>
              <w:rPr>
                <w:rFonts w:ascii="楷体" w:eastAsia="楷体" w:hAnsi="楷体"/>
                <w:szCs w:val="21"/>
              </w:rPr>
            </w:pPr>
            <w:r>
              <w:rPr>
                <w:rFonts w:ascii="楷体" w:eastAsia="楷体" w:hAnsi="楷体" w:cs="宋体" w:hint="eastAsia"/>
                <w:kern w:val="0"/>
                <w:szCs w:val="21"/>
              </w:rPr>
              <w:t>操作简便，层次清晰，兼容性强，运行稳定。</w:t>
            </w:r>
            <w:r>
              <w:rPr>
                <w:rFonts w:ascii="楷体" w:eastAsia="楷体" w:hAnsi="楷体" w:hint="eastAsia"/>
                <w:szCs w:val="21"/>
              </w:rPr>
              <w:t>有使用的帮助或说明</w:t>
            </w:r>
            <w:r>
              <w:rPr>
                <w:rFonts w:ascii="楷体" w:eastAsia="楷体" w:hAnsi="楷体" w:cs="宋体" w:hint="eastAsia"/>
                <w:kern w:val="0"/>
                <w:szCs w:val="21"/>
              </w:rPr>
              <w:t>。</w:t>
            </w:r>
          </w:p>
        </w:tc>
        <w:tc>
          <w:tcPr>
            <w:tcW w:w="451"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1</w:t>
            </w:r>
            <w:r>
              <w:rPr>
                <w:rFonts w:ascii="楷体" w:eastAsia="楷体" w:hAnsi="楷体"/>
                <w:szCs w:val="21"/>
              </w:rPr>
              <w:t>7</w:t>
            </w:r>
          </w:p>
        </w:tc>
      </w:tr>
      <w:tr w:rsidR="008B7E70">
        <w:trPr>
          <w:trHeight w:val="263"/>
          <w:jc w:val="center"/>
        </w:trPr>
        <w:tc>
          <w:tcPr>
            <w:tcW w:w="680" w:type="pct"/>
            <w:vMerge/>
            <w:vAlign w:val="center"/>
          </w:tcPr>
          <w:p w:rsidR="008B7E70" w:rsidRDefault="008B7E70">
            <w:pPr>
              <w:adjustRightInd w:val="0"/>
              <w:snapToGrid w:val="0"/>
              <w:spacing w:line="276" w:lineRule="auto"/>
              <w:jc w:val="center"/>
              <w:rPr>
                <w:rFonts w:ascii="楷体" w:eastAsia="楷体" w:hAnsi="楷体"/>
                <w:bCs/>
                <w:szCs w:val="21"/>
              </w:rPr>
            </w:pPr>
          </w:p>
        </w:tc>
        <w:tc>
          <w:tcPr>
            <w:tcW w:w="682"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美观性</w:t>
            </w:r>
          </w:p>
        </w:tc>
        <w:tc>
          <w:tcPr>
            <w:tcW w:w="3187" w:type="pct"/>
          </w:tcPr>
          <w:p w:rsidR="008B7E70" w:rsidRDefault="00BB1457">
            <w:pPr>
              <w:adjustRightInd w:val="0"/>
              <w:snapToGrid w:val="0"/>
              <w:spacing w:line="276" w:lineRule="auto"/>
              <w:jc w:val="left"/>
              <w:rPr>
                <w:rFonts w:ascii="楷体" w:eastAsia="楷体" w:hAnsi="楷体"/>
                <w:szCs w:val="21"/>
              </w:rPr>
            </w:pPr>
            <w:r>
              <w:rPr>
                <w:rFonts w:ascii="楷体" w:eastAsia="楷体" w:hAnsi="楷体" w:hint="eastAsia"/>
                <w:szCs w:val="21"/>
              </w:rPr>
              <w:t>外观良好，设计简明，视觉效果好。</w:t>
            </w:r>
          </w:p>
        </w:tc>
        <w:tc>
          <w:tcPr>
            <w:tcW w:w="451"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8</w:t>
            </w:r>
          </w:p>
        </w:tc>
      </w:tr>
      <w:tr w:rsidR="008B7E70">
        <w:trPr>
          <w:trHeight w:val="351"/>
          <w:jc w:val="center"/>
        </w:trPr>
        <w:tc>
          <w:tcPr>
            <w:tcW w:w="680" w:type="pct"/>
            <w:vMerge/>
            <w:tcBorders>
              <w:bottom w:val="single" w:sz="4" w:space="0" w:color="auto"/>
            </w:tcBorders>
            <w:vAlign w:val="center"/>
          </w:tcPr>
          <w:p w:rsidR="008B7E70" w:rsidRDefault="008B7E70">
            <w:pPr>
              <w:adjustRightInd w:val="0"/>
              <w:snapToGrid w:val="0"/>
              <w:spacing w:line="276" w:lineRule="auto"/>
              <w:rPr>
                <w:rFonts w:ascii="楷体" w:eastAsia="楷体" w:hAnsi="楷体"/>
                <w:bCs/>
                <w:szCs w:val="21"/>
              </w:rPr>
            </w:pPr>
          </w:p>
        </w:tc>
        <w:tc>
          <w:tcPr>
            <w:tcW w:w="682" w:type="pct"/>
            <w:tcBorders>
              <w:bottom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创新性</w:t>
            </w:r>
          </w:p>
        </w:tc>
        <w:tc>
          <w:tcPr>
            <w:tcW w:w="3187" w:type="pct"/>
            <w:tcBorders>
              <w:bottom w:val="single" w:sz="4" w:space="0" w:color="auto"/>
            </w:tcBorders>
            <w:vAlign w:val="center"/>
          </w:tcPr>
          <w:p w:rsidR="008B7E70" w:rsidRDefault="00BB1457">
            <w:pPr>
              <w:adjustRightInd w:val="0"/>
              <w:snapToGrid w:val="0"/>
              <w:spacing w:line="276" w:lineRule="auto"/>
              <w:jc w:val="left"/>
              <w:rPr>
                <w:rFonts w:ascii="楷体" w:eastAsia="楷体" w:hAnsi="楷体"/>
                <w:szCs w:val="21"/>
              </w:rPr>
            </w:pPr>
            <w:r>
              <w:rPr>
                <w:rFonts w:ascii="楷体" w:eastAsia="楷体" w:hAnsi="楷体" w:hint="eastAsia"/>
                <w:szCs w:val="21"/>
              </w:rPr>
              <w:t>设计新颖，技术先进，特点鲜明。</w:t>
            </w:r>
          </w:p>
        </w:tc>
        <w:tc>
          <w:tcPr>
            <w:tcW w:w="451" w:type="pct"/>
            <w:tcBorders>
              <w:bottom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5</w:t>
            </w:r>
          </w:p>
        </w:tc>
      </w:tr>
      <w:tr w:rsidR="008B7E70">
        <w:trPr>
          <w:trHeight w:val="571"/>
          <w:jc w:val="center"/>
        </w:trPr>
        <w:tc>
          <w:tcPr>
            <w:tcW w:w="680"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szCs w:val="21"/>
              </w:rPr>
              <w:t>推广20</w:t>
            </w:r>
          </w:p>
        </w:tc>
        <w:tc>
          <w:tcPr>
            <w:tcW w:w="682" w:type="pct"/>
            <w:tcBorders>
              <w:bottom w:val="doub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szCs w:val="21"/>
              </w:rPr>
              <w:t>推广价值</w:t>
            </w:r>
          </w:p>
        </w:tc>
        <w:tc>
          <w:tcPr>
            <w:tcW w:w="3187" w:type="pct"/>
            <w:tcBorders>
              <w:bottom w:val="doub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51"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8B7E70">
        <w:trPr>
          <w:trHeight w:val="297"/>
          <w:jc w:val="center"/>
        </w:trPr>
        <w:tc>
          <w:tcPr>
            <w:tcW w:w="4549" w:type="pct"/>
            <w:gridSpan w:val="3"/>
            <w:tcBorders>
              <w:top w:val="double" w:sz="4" w:space="0" w:color="auto"/>
            </w:tcBorders>
            <w:vAlign w:val="center"/>
          </w:tcPr>
          <w:p w:rsidR="008B7E70" w:rsidRDefault="00BB1457">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451" w:type="pct"/>
            <w:tcBorders>
              <w:top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8B7E70" w:rsidRDefault="008B7E70">
      <w:pPr>
        <w:adjustRightInd w:val="0"/>
        <w:snapToGrid w:val="0"/>
        <w:spacing w:line="276" w:lineRule="auto"/>
        <w:rPr>
          <w:rFonts w:ascii="宋体" w:hAnsi="宋体" w:cs="仿宋_GB2312"/>
          <w:sz w:val="28"/>
          <w:szCs w:val="28"/>
        </w:rPr>
      </w:pPr>
    </w:p>
    <w:p w:rsidR="008B7E70" w:rsidRDefault="00BB1457">
      <w:pPr>
        <w:pStyle w:val="2"/>
        <w:adjustRightInd w:val="0"/>
        <w:snapToGrid w:val="0"/>
        <w:spacing w:before="0" w:after="0" w:line="276" w:lineRule="auto"/>
        <w:jc w:val="center"/>
        <w:rPr>
          <w:rFonts w:ascii="宋体" w:hAnsi="宋体"/>
          <w:sz w:val="24"/>
        </w:rPr>
      </w:pPr>
      <w:r>
        <w:rPr>
          <w:rFonts w:ascii="仿宋_GB2312" w:eastAsia="仿宋_GB2312" w:hint="eastAsia"/>
        </w:rPr>
        <w:t>教学游戏类资源评审标准</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68"/>
        <w:gridCol w:w="5435"/>
        <w:gridCol w:w="762"/>
      </w:tblGrid>
      <w:tr w:rsidR="008B7E70">
        <w:trPr>
          <w:trHeight w:hRule="exact" w:val="227"/>
        </w:trPr>
        <w:tc>
          <w:tcPr>
            <w:tcW w:w="679" w:type="pct"/>
            <w:vMerge w:val="restar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685" w:type="pct"/>
            <w:vMerge w:val="restar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二级指标</w:t>
            </w:r>
          </w:p>
        </w:tc>
        <w:tc>
          <w:tcPr>
            <w:tcW w:w="3189" w:type="pct"/>
            <w:vMerge w:val="restar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447" w:type="pct"/>
            <w:vMerge w:val="restar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8B7E70">
        <w:trPr>
          <w:trHeight w:val="313"/>
        </w:trPr>
        <w:tc>
          <w:tcPr>
            <w:tcW w:w="679" w:type="pct"/>
            <w:vMerge/>
            <w:tcBorders>
              <w:left w:val="single" w:sz="4" w:space="0" w:color="auto"/>
              <w:bottom w:val="single" w:sz="4" w:space="0" w:color="auto"/>
              <w:right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685" w:type="pct"/>
            <w:vMerge/>
            <w:tcBorders>
              <w:left w:val="single" w:sz="4" w:space="0" w:color="auto"/>
              <w:bottom w:val="single" w:sz="4" w:space="0" w:color="auto"/>
              <w:right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3189" w:type="pct"/>
            <w:vMerge/>
            <w:tcBorders>
              <w:left w:val="single" w:sz="4" w:space="0" w:color="auto"/>
              <w:bottom w:val="single" w:sz="4" w:space="0" w:color="auto"/>
              <w:right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447" w:type="pct"/>
            <w:vMerge/>
            <w:tcBorders>
              <w:left w:val="single" w:sz="4" w:space="0" w:color="auto"/>
              <w:bottom w:val="single" w:sz="4" w:space="0" w:color="auto"/>
              <w:right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r>
      <w:tr w:rsidR="008B7E70">
        <w:trPr>
          <w:trHeight w:val="519"/>
        </w:trPr>
        <w:tc>
          <w:tcPr>
            <w:tcW w:w="679" w:type="pct"/>
            <w:vMerge w:val="restar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教学</w:t>
            </w:r>
            <w:r>
              <w:rPr>
                <w:rFonts w:ascii="楷体" w:eastAsia="楷体" w:hAnsi="楷体"/>
                <w:szCs w:val="21"/>
              </w:rPr>
              <w:t>5</w:t>
            </w:r>
            <w:r>
              <w:rPr>
                <w:rFonts w:ascii="楷体" w:eastAsia="楷体" w:hAnsi="楷体" w:hint="eastAsia"/>
                <w:szCs w:val="21"/>
              </w:rPr>
              <w:t>0</w:t>
            </w:r>
          </w:p>
        </w:tc>
        <w:tc>
          <w:tcPr>
            <w:tcW w:w="685"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针对性</w:t>
            </w:r>
          </w:p>
        </w:tc>
        <w:tc>
          <w:tcPr>
            <w:tcW w:w="3189"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游戏学科特征明确，符合学生身心发展规律，有利于促进教学目标达成。符合学生身心发展特点。</w:t>
            </w:r>
          </w:p>
        </w:tc>
        <w:tc>
          <w:tcPr>
            <w:tcW w:w="447"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25</w:t>
            </w:r>
          </w:p>
        </w:tc>
      </w:tr>
      <w:tr w:rsidR="008B7E70">
        <w:trPr>
          <w:trHeight w:val="299"/>
        </w:trPr>
        <w:tc>
          <w:tcPr>
            <w:tcW w:w="679" w:type="pct"/>
            <w:vMerge/>
            <w:tcBorders>
              <w:left w:val="single" w:sz="4" w:space="0" w:color="auto"/>
              <w:right w:val="single" w:sz="4" w:space="0" w:color="auto"/>
            </w:tcBorders>
            <w:vAlign w:val="center"/>
          </w:tcPr>
          <w:p w:rsidR="008B7E70" w:rsidRDefault="008B7E70">
            <w:pPr>
              <w:widowControl/>
              <w:adjustRightInd w:val="0"/>
              <w:snapToGrid w:val="0"/>
              <w:spacing w:line="276" w:lineRule="auto"/>
              <w:jc w:val="left"/>
              <w:rPr>
                <w:rFonts w:ascii="楷体" w:eastAsia="楷体" w:hAnsi="楷体"/>
                <w:szCs w:val="21"/>
              </w:rPr>
            </w:pPr>
          </w:p>
        </w:tc>
        <w:tc>
          <w:tcPr>
            <w:tcW w:w="685" w:type="pc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bCs/>
                <w:szCs w:val="21"/>
              </w:rPr>
              <w:t>合理性</w:t>
            </w:r>
          </w:p>
        </w:tc>
        <w:tc>
          <w:tcPr>
            <w:tcW w:w="3189" w:type="pc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教学目标和游戏目标有机整合，知识融入适当合理。</w:t>
            </w:r>
          </w:p>
        </w:tc>
        <w:tc>
          <w:tcPr>
            <w:tcW w:w="447" w:type="pc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1</w:t>
            </w:r>
            <w:r>
              <w:rPr>
                <w:rFonts w:ascii="楷体" w:eastAsia="楷体" w:hAnsi="楷体"/>
                <w:szCs w:val="21"/>
              </w:rPr>
              <w:t>5</w:t>
            </w:r>
          </w:p>
        </w:tc>
      </w:tr>
      <w:tr w:rsidR="008B7E70">
        <w:trPr>
          <w:trHeight w:val="398"/>
        </w:trPr>
        <w:tc>
          <w:tcPr>
            <w:tcW w:w="679" w:type="pct"/>
            <w:vMerge/>
            <w:tcBorders>
              <w:left w:val="single" w:sz="4" w:space="0" w:color="auto"/>
              <w:bottom w:val="single" w:sz="4" w:space="0" w:color="auto"/>
              <w:right w:val="single" w:sz="4" w:space="0" w:color="auto"/>
            </w:tcBorders>
            <w:vAlign w:val="center"/>
          </w:tcPr>
          <w:p w:rsidR="008B7E70" w:rsidRDefault="008B7E70">
            <w:pPr>
              <w:adjustRightInd w:val="0"/>
              <w:snapToGrid w:val="0"/>
              <w:spacing w:line="276" w:lineRule="auto"/>
              <w:jc w:val="center"/>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趣味性</w:t>
            </w:r>
          </w:p>
        </w:tc>
        <w:tc>
          <w:tcPr>
            <w:tcW w:w="3189"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趣味性强，有助于激发学生的学习动机。</w:t>
            </w:r>
          </w:p>
        </w:tc>
        <w:tc>
          <w:tcPr>
            <w:tcW w:w="447"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1</w:t>
            </w:r>
            <w:r>
              <w:rPr>
                <w:rFonts w:ascii="楷体" w:eastAsia="楷体" w:hAnsi="楷体"/>
                <w:szCs w:val="21"/>
              </w:rPr>
              <w:t>0</w:t>
            </w:r>
          </w:p>
        </w:tc>
      </w:tr>
      <w:tr w:rsidR="008B7E70">
        <w:trPr>
          <w:trHeight w:val="546"/>
        </w:trPr>
        <w:tc>
          <w:tcPr>
            <w:tcW w:w="679" w:type="pct"/>
            <w:vMerge w:val="restart"/>
            <w:tcBorders>
              <w:top w:val="single" w:sz="4" w:space="0" w:color="auto"/>
              <w:left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技术</w:t>
            </w:r>
            <w:r>
              <w:rPr>
                <w:rFonts w:ascii="楷体" w:eastAsia="楷体" w:hAnsi="楷体"/>
                <w:szCs w:val="21"/>
              </w:rPr>
              <w:t>3</w:t>
            </w:r>
            <w:r>
              <w:rPr>
                <w:rFonts w:ascii="楷体" w:eastAsia="楷体" w:hAnsi="楷体" w:hint="eastAsia"/>
                <w:szCs w:val="21"/>
              </w:rPr>
              <w:t>0</w:t>
            </w:r>
          </w:p>
        </w:tc>
        <w:tc>
          <w:tcPr>
            <w:tcW w:w="685"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交互性</w:t>
            </w:r>
          </w:p>
        </w:tc>
        <w:tc>
          <w:tcPr>
            <w:tcW w:w="3189"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提供有效的学习反馈，导航清晰，交互形式多样，能够满足内容展示和自我评价等需要。</w:t>
            </w:r>
          </w:p>
        </w:tc>
        <w:tc>
          <w:tcPr>
            <w:tcW w:w="447"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8B7E70">
        <w:trPr>
          <w:trHeight w:val="497"/>
        </w:trPr>
        <w:tc>
          <w:tcPr>
            <w:tcW w:w="679" w:type="pct"/>
            <w:vMerge/>
            <w:tcBorders>
              <w:left w:val="single" w:sz="4" w:space="0" w:color="auto"/>
              <w:right w:val="single" w:sz="4" w:space="0" w:color="auto"/>
            </w:tcBorders>
            <w:vAlign w:val="center"/>
          </w:tcPr>
          <w:p w:rsidR="008B7E70" w:rsidRDefault="008B7E70">
            <w:pPr>
              <w:widowControl/>
              <w:adjustRightInd w:val="0"/>
              <w:snapToGrid w:val="0"/>
              <w:spacing w:line="276" w:lineRule="auto"/>
              <w:jc w:val="left"/>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美观性</w:t>
            </w:r>
          </w:p>
        </w:tc>
        <w:tc>
          <w:tcPr>
            <w:tcW w:w="3189"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szCs w:val="21"/>
              </w:rPr>
              <w:t>界面设计简洁明快、美观大方、新颖活泼、富有创意。整体风格统一，色彩搭配协调。</w:t>
            </w:r>
          </w:p>
        </w:tc>
        <w:tc>
          <w:tcPr>
            <w:tcW w:w="447"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8B7E70">
        <w:trPr>
          <w:trHeight w:val="270"/>
        </w:trPr>
        <w:tc>
          <w:tcPr>
            <w:tcW w:w="679" w:type="pct"/>
            <w:vMerge/>
            <w:tcBorders>
              <w:left w:val="single" w:sz="4" w:space="0" w:color="auto"/>
              <w:right w:val="single" w:sz="4" w:space="0" w:color="auto"/>
            </w:tcBorders>
            <w:vAlign w:val="center"/>
          </w:tcPr>
          <w:p w:rsidR="008B7E70" w:rsidRDefault="008B7E70">
            <w:pPr>
              <w:widowControl/>
              <w:adjustRightInd w:val="0"/>
              <w:snapToGrid w:val="0"/>
              <w:spacing w:line="276" w:lineRule="auto"/>
              <w:jc w:val="center"/>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规范性</w:t>
            </w:r>
          </w:p>
        </w:tc>
        <w:tc>
          <w:tcPr>
            <w:tcW w:w="3189"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rPr>
                <w:rFonts w:ascii="楷体" w:eastAsia="楷体" w:hAnsi="楷体"/>
                <w:bCs/>
                <w:szCs w:val="21"/>
              </w:rPr>
            </w:pPr>
            <w:r>
              <w:rPr>
                <w:rFonts w:ascii="楷体" w:eastAsia="楷体" w:hAnsi="楷体" w:hint="eastAsia"/>
                <w:bCs/>
                <w:szCs w:val="21"/>
              </w:rPr>
              <w:t>采用常用技术开发，使用方便，播放稳定流畅。</w:t>
            </w:r>
          </w:p>
        </w:tc>
        <w:tc>
          <w:tcPr>
            <w:tcW w:w="447" w:type="pct"/>
            <w:tcBorders>
              <w:top w:val="sing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10</w:t>
            </w:r>
          </w:p>
        </w:tc>
      </w:tr>
      <w:tr w:rsidR="008B7E70">
        <w:trPr>
          <w:trHeight w:val="650"/>
        </w:trPr>
        <w:tc>
          <w:tcPr>
            <w:tcW w:w="679" w:type="pct"/>
            <w:tcBorders>
              <w:left w:val="single" w:sz="4" w:space="0" w:color="auto"/>
              <w:bottom w:val="double" w:sz="4" w:space="0" w:color="auto"/>
              <w:right w:val="single" w:sz="4" w:space="0" w:color="auto"/>
            </w:tcBorders>
            <w:vAlign w:val="center"/>
          </w:tcPr>
          <w:p w:rsidR="008B7E70" w:rsidRDefault="00BB1457">
            <w:pPr>
              <w:widowControl/>
              <w:adjustRightInd w:val="0"/>
              <w:snapToGrid w:val="0"/>
              <w:spacing w:line="276" w:lineRule="auto"/>
              <w:jc w:val="center"/>
              <w:rPr>
                <w:rFonts w:ascii="楷体" w:eastAsia="楷体" w:hAnsi="楷体"/>
                <w:bCs/>
                <w:szCs w:val="21"/>
              </w:rPr>
            </w:pPr>
            <w:r>
              <w:rPr>
                <w:rFonts w:ascii="楷体" w:eastAsia="楷体" w:hAnsi="楷体" w:hint="eastAsia"/>
                <w:szCs w:val="21"/>
              </w:rPr>
              <w:t>推广20</w:t>
            </w:r>
          </w:p>
        </w:tc>
        <w:tc>
          <w:tcPr>
            <w:tcW w:w="685" w:type="pct"/>
            <w:tcBorders>
              <w:top w:val="single" w:sz="4" w:space="0" w:color="auto"/>
              <w:left w:val="single" w:sz="4" w:space="0" w:color="auto"/>
              <w:bottom w:val="doub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89" w:type="pct"/>
            <w:tcBorders>
              <w:top w:val="single" w:sz="4" w:space="0" w:color="auto"/>
              <w:left w:val="single" w:sz="4" w:space="0" w:color="auto"/>
              <w:bottom w:val="double" w:sz="4" w:space="0" w:color="auto"/>
              <w:right w:val="sing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47" w:type="pct"/>
            <w:tcBorders>
              <w:top w:val="single" w:sz="4" w:space="0" w:color="auto"/>
              <w:left w:val="single" w:sz="4" w:space="0" w:color="auto"/>
              <w:bottom w:val="doub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8B7E70">
        <w:trPr>
          <w:trHeight w:val="223"/>
        </w:trPr>
        <w:tc>
          <w:tcPr>
            <w:tcW w:w="4553" w:type="pct"/>
            <w:gridSpan w:val="3"/>
            <w:tcBorders>
              <w:top w:val="doub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
                <w:bCs/>
                <w:szCs w:val="21"/>
              </w:rPr>
              <w:t>总分</w:t>
            </w:r>
          </w:p>
        </w:tc>
        <w:tc>
          <w:tcPr>
            <w:tcW w:w="447" w:type="pct"/>
            <w:tcBorders>
              <w:top w:val="double" w:sz="4" w:space="0" w:color="auto"/>
              <w:left w:val="single" w:sz="4" w:space="0" w:color="auto"/>
              <w:bottom w:val="single" w:sz="4" w:space="0" w:color="auto"/>
              <w:right w:val="sing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8B7E70" w:rsidRDefault="008B7E70">
      <w:pPr>
        <w:pStyle w:val="2"/>
        <w:adjustRightInd w:val="0"/>
        <w:snapToGrid w:val="0"/>
        <w:spacing w:before="0" w:after="0" w:line="276" w:lineRule="auto"/>
        <w:ind w:firstLineChars="600" w:firstLine="1928"/>
        <w:rPr>
          <w:rFonts w:ascii="仿宋_GB2312" w:eastAsia="仿宋_GB2312"/>
        </w:rPr>
      </w:pPr>
    </w:p>
    <w:p w:rsidR="008B7E70" w:rsidRDefault="00BB1457">
      <w:pPr>
        <w:pStyle w:val="2"/>
        <w:adjustRightInd w:val="0"/>
        <w:snapToGrid w:val="0"/>
        <w:spacing w:before="0" w:after="0" w:line="276" w:lineRule="auto"/>
        <w:ind w:firstLineChars="700" w:firstLine="2249"/>
        <w:rPr>
          <w:rFonts w:ascii="仿宋_GB2312" w:eastAsia="仿宋_GB2312"/>
        </w:rPr>
      </w:pPr>
      <w:r>
        <w:rPr>
          <w:rFonts w:ascii="仿宋_GB2312" w:eastAsia="仿宋_GB2312" w:hint="eastAsia"/>
        </w:rPr>
        <w:t>电子</w:t>
      </w:r>
      <w:r>
        <w:rPr>
          <w:rFonts w:ascii="仿宋_GB2312" w:eastAsia="仿宋_GB2312"/>
        </w:rPr>
        <w:t>教材</w:t>
      </w:r>
      <w:r>
        <w:rPr>
          <w:rFonts w:ascii="仿宋_GB2312" w:eastAsia="仿宋_GB2312" w:hint="eastAsia"/>
        </w:rPr>
        <w:t>类资源评审标准</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64"/>
        <w:gridCol w:w="5436"/>
        <w:gridCol w:w="797"/>
      </w:tblGrid>
      <w:tr w:rsidR="008B7E70">
        <w:trPr>
          <w:trHeight w:hRule="exact" w:val="227"/>
          <w:jc w:val="center"/>
        </w:trPr>
        <w:tc>
          <w:tcPr>
            <w:tcW w:w="693" w:type="pct"/>
            <w:vMerge w:val="restart"/>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678" w:type="pct"/>
            <w:vMerge w:val="restart"/>
            <w:vAlign w:val="center"/>
          </w:tcPr>
          <w:p w:rsidR="008B7E70" w:rsidRDefault="00BB1457">
            <w:pPr>
              <w:adjustRightInd w:val="0"/>
              <w:snapToGrid w:val="0"/>
              <w:spacing w:line="276" w:lineRule="auto"/>
              <w:rPr>
                <w:rFonts w:ascii="黑体" w:eastAsia="黑体" w:hAnsi="黑体"/>
                <w:bCs/>
                <w:szCs w:val="21"/>
              </w:rPr>
            </w:pPr>
            <w:r>
              <w:rPr>
                <w:rFonts w:ascii="黑体" w:eastAsia="黑体" w:hAnsi="黑体" w:hint="eastAsia"/>
                <w:bCs/>
                <w:szCs w:val="21"/>
              </w:rPr>
              <w:t>二级指标</w:t>
            </w:r>
          </w:p>
        </w:tc>
        <w:tc>
          <w:tcPr>
            <w:tcW w:w="3165" w:type="pct"/>
            <w:vMerge w:val="restart"/>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465" w:type="pct"/>
            <w:vMerge w:val="restart"/>
            <w:vAlign w:val="center"/>
          </w:tcPr>
          <w:p w:rsidR="008B7E70" w:rsidRDefault="00BB1457">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8B7E70">
        <w:trPr>
          <w:trHeight w:val="313"/>
          <w:jc w:val="center"/>
        </w:trPr>
        <w:tc>
          <w:tcPr>
            <w:tcW w:w="693"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678"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3165"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c>
          <w:tcPr>
            <w:tcW w:w="465" w:type="pct"/>
            <w:vMerge/>
            <w:tcBorders>
              <w:bottom w:val="single" w:sz="4" w:space="0" w:color="auto"/>
            </w:tcBorders>
            <w:vAlign w:val="center"/>
          </w:tcPr>
          <w:p w:rsidR="008B7E70" w:rsidRDefault="008B7E70">
            <w:pPr>
              <w:adjustRightInd w:val="0"/>
              <w:snapToGrid w:val="0"/>
              <w:spacing w:line="276" w:lineRule="auto"/>
              <w:jc w:val="center"/>
              <w:rPr>
                <w:rFonts w:asciiTheme="minorEastAsia" w:eastAsiaTheme="minorEastAsia" w:hAnsiTheme="minorEastAsia"/>
                <w:b/>
                <w:bCs/>
                <w:szCs w:val="21"/>
              </w:rPr>
            </w:pPr>
          </w:p>
        </w:tc>
      </w:tr>
      <w:tr w:rsidR="008B7E70">
        <w:trPr>
          <w:trHeight w:val="443"/>
          <w:jc w:val="center"/>
        </w:trPr>
        <w:tc>
          <w:tcPr>
            <w:tcW w:w="693"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教学</w:t>
            </w:r>
            <w:r>
              <w:rPr>
                <w:rFonts w:ascii="楷体" w:eastAsia="楷体" w:hAnsi="楷体"/>
                <w:szCs w:val="21"/>
              </w:rPr>
              <w:t>40</w:t>
            </w:r>
          </w:p>
        </w:tc>
        <w:tc>
          <w:tcPr>
            <w:tcW w:w="678"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有效性</w:t>
            </w:r>
          </w:p>
        </w:tc>
        <w:tc>
          <w:tcPr>
            <w:tcW w:w="3165" w:type="pct"/>
            <w:vAlign w:val="center"/>
          </w:tcPr>
          <w:p w:rsidR="008B7E70" w:rsidRDefault="00BB1457">
            <w:pPr>
              <w:adjustRightInd w:val="0"/>
              <w:snapToGrid w:val="0"/>
              <w:spacing w:line="276" w:lineRule="auto"/>
              <w:jc w:val="left"/>
              <w:rPr>
                <w:rFonts w:ascii="楷体" w:eastAsia="楷体" w:hAnsi="楷体"/>
                <w:szCs w:val="21"/>
              </w:rPr>
            </w:pPr>
            <w:r>
              <w:rPr>
                <w:rFonts w:ascii="楷体" w:eastAsia="楷体" w:hAnsi="楷体" w:cs="宋体" w:hint="eastAsia"/>
                <w:kern w:val="0"/>
                <w:szCs w:val="21"/>
              </w:rPr>
              <w:t>能突破传统纸质教材的局限和不足，突破教学重难点。</w:t>
            </w:r>
          </w:p>
        </w:tc>
        <w:tc>
          <w:tcPr>
            <w:tcW w:w="465"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40</w:t>
            </w:r>
          </w:p>
        </w:tc>
      </w:tr>
      <w:tr w:rsidR="008B7E70">
        <w:trPr>
          <w:jc w:val="center"/>
        </w:trPr>
        <w:tc>
          <w:tcPr>
            <w:tcW w:w="693"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内容</w:t>
            </w:r>
            <w:r>
              <w:rPr>
                <w:rFonts w:ascii="楷体" w:eastAsia="楷体" w:hAnsi="楷体"/>
                <w:szCs w:val="21"/>
              </w:rPr>
              <w:t>20</w:t>
            </w:r>
          </w:p>
        </w:tc>
        <w:tc>
          <w:tcPr>
            <w:tcW w:w="678" w:type="pct"/>
            <w:vAlign w:val="center"/>
          </w:tcPr>
          <w:p w:rsidR="008B7E70" w:rsidRDefault="00BB1457">
            <w:pPr>
              <w:widowControl/>
              <w:adjustRightInd w:val="0"/>
              <w:snapToGrid w:val="0"/>
              <w:spacing w:before="100" w:beforeAutospacing="1" w:after="100" w:afterAutospacing="1" w:line="276" w:lineRule="auto"/>
              <w:jc w:val="center"/>
              <w:rPr>
                <w:rFonts w:ascii="楷体" w:eastAsia="楷体" w:hAnsi="楷体" w:cs="宋体"/>
                <w:kern w:val="0"/>
                <w:szCs w:val="21"/>
              </w:rPr>
            </w:pPr>
            <w:r>
              <w:rPr>
                <w:rFonts w:ascii="楷体" w:eastAsia="楷体" w:hAnsi="楷体" w:cs="宋体" w:hint="eastAsia"/>
                <w:kern w:val="0"/>
                <w:szCs w:val="21"/>
              </w:rPr>
              <w:t>科学性</w:t>
            </w:r>
          </w:p>
        </w:tc>
        <w:tc>
          <w:tcPr>
            <w:tcW w:w="3165" w:type="pct"/>
            <w:vAlign w:val="center"/>
          </w:tcPr>
          <w:p w:rsidR="008B7E70" w:rsidRDefault="00BB1457">
            <w:pPr>
              <w:adjustRightInd w:val="0"/>
              <w:snapToGrid w:val="0"/>
              <w:spacing w:line="276" w:lineRule="auto"/>
              <w:jc w:val="left"/>
              <w:rPr>
                <w:rFonts w:ascii="楷体" w:eastAsia="楷体" w:hAnsi="楷体" w:cs="宋体"/>
                <w:kern w:val="0"/>
                <w:szCs w:val="21"/>
              </w:rPr>
            </w:pPr>
            <w:r>
              <w:rPr>
                <w:rFonts w:ascii="楷体" w:eastAsia="楷体" w:hAnsi="楷体" w:cs="宋体" w:hint="eastAsia"/>
                <w:kern w:val="0"/>
                <w:szCs w:val="21"/>
              </w:rPr>
              <w:t>内容准确，表述规范，文本、图形、动画、音像、视频、交互软件等与学生认知规律相适应，表现科学、完整、规范。</w:t>
            </w:r>
          </w:p>
        </w:tc>
        <w:tc>
          <w:tcPr>
            <w:tcW w:w="465"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20</w:t>
            </w:r>
          </w:p>
        </w:tc>
      </w:tr>
      <w:tr w:rsidR="008B7E70">
        <w:trPr>
          <w:trHeight w:val="590"/>
          <w:jc w:val="center"/>
        </w:trPr>
        <w:tc>
          <w:tcPr>
            <w:tcW w:w="693" w:type="pct"/>
            <w:vMerge w:val="restar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技术</w:t>
            </w:r>
            <w:r>
              <w:rPr>
                <w:rFonts w:ascii="楷体" w:eastAsia="楷体" w:hAnsi="楷体"/>
                <w:szCs w:val="21"/>
              </w:rPr>
              <w:t>2</w:t>
            </w:r>
            <w:r>
              <w:rPr>
                <w:rFonts w:ascii="楷体" w:eastAsia="楷体" w:hAnsi="楷体" w:hint="eastAsia"/>
                <w:szCs w:val="21"/>
              </w:rPr>
              <w:t>0</w:t>
            </w:r>
          </w:p>
        </w:tc>
        <w:tc>
          <w:tcPr>
            <w:tcW w:w="678"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美观性</w:t>
            </w:r>
          </w:p>
        </w:tc>
        <w:tc>
          <w:tcPr>
            <w:tcW w:w="3165" w:type="pct"/>
            <w:vAlign w:val="center"/>
          </w:tcPr>
          <w:p w:rsidR="008B7E70" w:rsidRDefault="00BB1457">
            <w:pPr>
              <w:adjustRightInd w:val="0"/>
              <w:snapToGrid w:val="0"/>
              <w:spacing w:line="276" w:lineRule="auto"/>
              <w:jc w:val="left"/>
              <w:rPr>
                <w:rFonts w:ascii="楷体" w:eastAsia="楷体" w:hAnsi="楷体"/>
                <w:szCs w:val="21"/>
              </w:rPr>
            </w:pPr>
            <w:r>
              <w:rPr>
                <w:rFonts w:ascii="楷体" w:eastAsia="楷体" w:hAnsi="楷体" w:hint="eastAsia"/>
                <w:szCs w:val="21"/>
              </w:rPr>
              <w:t>文本、图形、动画、音像、视频、交互软件等布局合理、风格一致、色彩协调、美观大方、交互简洁流畅。</w:t>
            </w:r>
          </w:p>
        </w:tc>
        <w:tc>
          <w:tcPr>
            <w:tcW w:w="465"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8B7E70">
        <w:trPr>
          <w:trHeight w:val="479"/>
          <w:jc w:val="center"/>
        </w:trPr>
        <w:tc>
          <w:tcPr>
            <w:tcW w:w="693" w:type="pct"/>
            <w:vMerge/>
            <w:vAlign w:val="center"/>
          </w:tcPr>
          <w:p w:rsidR="008B7E70" w:rsidRDefault="008B7E70">
            <w:pPr>
              <w:adjustRightInd w:val="0"/>
              <w:snapToGrid w:val="0"/>
              <w:spacing w:line="276" w:lineRule="auto"/>
              <w:jc w:val="center"/>
              <w:rPr>
                <w:rFonts w:ascii="楷体" w:eastAsia="楷体" w:hAnsi="楷体"/>
                <w:bCs/>
                <w:szCs w:val="21"/>
              </w:rPr>
            </w:pPr>
          </w:p>
        </w:tc>
        <w:tc>
          <w:tcPr>
            <w:tcW w:w="678"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易用性</w:t>
            </w:r>
          </w:p>
        </w:tc>
        <w:tc>
          <w:tcPr>
            <w:tcW w:w="3165" w:type="pct"/>
          </w:tcPr>
          <w:p w:rsidR="008B7E70" w:rsidRDefault="00BB1457">
            <w:pPr>
              <w:adjustRightInd w:val="0"/>
              <w:snapToGrid w:val="0"/>
              <w:spacing w:line="276" w:lineRule="auto"/>
              <w:jc w:val="left"/>
              <w:rPr>
                <w:rFonts w:ascii="楷体" w:eastAsia="楷体" w:hAnsi="楷体"/>
                <w:szCs w:val="21"/>
              </w:rPr>
            </w:pPr>
            <w:r>
              <w:rPr>
                <w:rFonts w:ascii="楷体" w:eastAsia="楷体" w:hAnsi="楷体" w:hint="eastAsia"/>
                <w:szCs w:val="21"/>
              </w:rPr>
              <w:t>能流畅运行于较通用的系统平台及设备，操作简捷，并提供较复杂的操作帮助说明。</w:t>
            </w:r>
          </w:p>
        </w:tc>
        <w:tc>
          <w:tcPr>
            <w:tcW w:w="465" w:type="pct"/>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8B7E70">
        <w:trPr>
          <w:trHeight w:val="783"/>
          <w:jc w:val="center"/>
        </w:trPr>
        <w:tc>
          <w:tcPr>
            <w:tcW w:w="693"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szCs w:val="21"/>
              </w:rPr>
              <w:t>推广</w:t>
            </w:r>
            <w:r>
              <w:rPr>
                <w:rFonts w:ascii="楷体" w:eastAsia="楷体" w:hAnsi="楷体"/>
                <w:szCs w:val="21"/>
              </w:rPr>
              <w:t>2</w:t>
            </w:r>
            <w:r>
              <w:rPr>
                <w:rFonts w:ascii="楷体" w:eastAsia="楷体" w:hAnsi="楷体" w:hint="eastAsia"/>
                <w:szCs w:val="21"/>
              </w:rPr>
              <w:t>0</w:t>
            </w:r>
          </w:p>
        </w:tc>
        <w:tc>
          <w:tcPr>
            <w:tcW w:w="678"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65" w:type="pct"/>
            <w:tcBorders>
              <w:bottom w:val="double" w:sz="4" w:space="0" w:color="auto"/>
            </w:tcBorders>
            <w:vAlign w:val="center"/>
          </w:tcPr>
          <w:p w:rsidR="008B7E70" w:rsidRDefault="00BB1457">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65" w:type="pct"/>
            <w:tcBorders>
              <w:bottom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bCs/>
                <w:szCs w:val="21"/>
              </w:rPr>
              <w:t>2</w:t>
            </w:r>
            <w:r>
              <w:rPr>
                <w:rFonts w:ascii="楷体" w:eastAsia="楷体" w:hAnsi="楷体" w:hint="eastAsia"/>
                <w:bCs/>
                <w:szCs w:val="21"/>
              </w:rPr>
              <w:t>0</w:t>
            </w:r>
          </w:p>
        </w:tc>
      </w:tr>
      <w:tr w:rsidR="008B7E70">
        <w:trPr>
          <w:trHeight w:val="318"/>
          <w:jc w:val="center"/>
        </w:trPr>
        <w:tc>
          <w:tcPr>
            <w:tcW w:w="4535" w:type="pct"/>
            <w:gridSpan w:val="3"/>
            <w:tcBorders>
              <w:top w:val="double" w:sz="4" w:space="0" w:color="auto"/>
            </w:tcBorders>
            <w:vAlign w:val="center"/>
          </w:tcPr>
          <w:p w:rsidR="008B7E70" w:rsidRDefault="00BB1457">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465" w:type="pct"/>
            <w:tcBorders>
              <w:top w:val="double" w:sz="4" w:space="0" w:color="auto"/>
            </w:tcBorders>
            <w:vAlign w:val="center"/>
          </w:tcPr>
          <w:p w:rsidR="008B7E70" w:rsidRDefault="00BB1457">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8B7E70" w:rsidRDefault="008B7E70">
      <w:pPr>
        <w:spacing w:line="276" w:lineRule="auto"/>
        <w:sectPr w:rsidR="008B7E70">
          <w:pgSz w:w="11907" w:h="16839"/>
          <w:pgMar w:top="1304" w:right="1797" w:bottom="1247" w:left="1797" w:header="851" w:footer="737" w:gutter="0"/>
          <w:cols w:space="425"/>
          <w:docGrid w:type="lines" w:linePitch="312"/>
        </w:sectPr>
      </w:pPr>
    </w:p>
    <w:p w:rsidR="008B7E70" w:rsidRDefault="008B7E70">
      <w:pPr>
        <w:tabs>
          <w:tab w:val="left" w:pos="2532"/>
        </w:tabs>
        <w:jc w:val="left"/>
      </w:pPr>
    </w:p>
    <w:sectPr w:rsidR="008B7E70">
      <w:headerReference w:type="even" r:id="rId11"/>
      <w:headerReference w:type="default" r:id="rId12"/>
      <w:footerReference w:type="even" r:id="rId13"/>
      <w:footerReference w:type="default" r:id="rId14"/>
      <w:headerReference w:type="first" r:id="rId15"/>
      <w:footerReference w:type="first" r:id="rId16"/>
      <w:pgSz w:w="11907" w:h="16840"/>
      <w:pgMar w:top="1304" w:right="1797" w:bottom="130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519" w:rsidRDefault="00982519">
      <w:r>
        <w:separator/>
      </w:r>
    </w:p>
  </w:endnote>
  <w:endnote w:type="continuationSeparator" w:id="0">
    <w:p w:rsidR="00982519" w:rsidRDefault="0098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7988"/>
    </w:sdtPr>
    <w:sdtEndPr/>
    <w:sdtContent>
      <w:p w:rsidR="008B7E70" w:rsidRDefault="00BB1457">
        <w:pPr>
          <w:pStyle w:val="a4"/>
          <w:jc w:val="right"/>
        </w:pPr>
        <w:r>
          <w:fldChar w:fldCharType="begin"/>
        </w:r>
        <w:r>
          <w:instrText>PAGE   \* MERGEFORMAT</w:instrText>
        </w:r>
        <w:r>
          <w:fldChar w:fldCharType="separate"/>
        </w:r>
        <w:r w:rsidR="00CD66AB" w:rsidRPr="00CD66AB">
          <w:rPr>
            <w:noProof/>
            <w:lang w:val="zh-CN"/>
          </w:rPr>
          <w:t>5</w:t>
        </w:r>
        <w:r>
          <w:rPr>
            <w:lang w:val="zh-CN"/>
          </w:rPr>
          <w:fldChar w:fldCharType="end"/>
        </w:r>
      </w:p>
    </w:sdtContent>
  </w:sdt>
  <w:p w:rsidR="008B7E70" w:rsidRDefault="008B7E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4799"/>
    </w:sdtPr>
    <w:sdtEndPr/>
    <w:sdtContent>
      <w:p w:rsidR="008B7E70" w:rsidRDefault="00BB1457">
        <w:pPr>
          <w:pStyle w:val="a4"/>
          <w:jc w:val="right"/>
        </w:pPr>
        <w:r>
          <w:fldChar w:fldCharType="begin"/>
        </w:r>
        <w:r>
          <w:instrText>PAGE   \* MERGEFORMAT</w:instrText>
        </w:r>
        <w:r>
          <w:fldChar w:fldCharType="separate"/>
        </w:r>
        <w:r w:rsidR="00CD66AB" w:rsidRPr="00CD66AB">
          <w:rPr>
            <w:noProof/>
            <w:lang w:val="zh-CN"/>
          </w:rPr>
          <w:t>15</w:t>
        </w:r>
        <w:r>
          <w:rPr>
            <w:lang w:val="zh-CN"/>
          </w:rPr>
          <w:fldChar w:fldCharType="end"/>
        </w:r>
      </w:p>
    </w:sdtContent>
  </w:sdt>
  <w:p w:rsidR="008B7E70" w:rsidRDefault="008B7E7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70" w:rsidRDefault="008B7E70">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39614"/>
    </w:sdtPr>
    <w:sdtEndPr/>
    <w:sdtContent>
      <w:p w:rsidR="008B7E70" w:rsidRDefault="00BB1457">
        <w:pPr>
          <w:pStyle w:val="a4"/>
          <w:jc w:val="right"/>
        </w:pPr>
        <w:r>
          <w:fldChar w:fldCharType="begin"/>
        </w:r>
        <w:r>
          <w:instrText>PAGE   \* MERGEFORMAT</w:instrText>
        </w:r>
        <w:r>
          <w:fldChar w:fldCharType="separate"/>
        </w:r>
        <w:r w:rsidR="00CD66AB" w:rsidRPr="00CD66AB">
          <w:rPr>
            <w:noProof/>
            <w:lang w:val="zh-CN"/>
          </w:rPr>
          <w:t>18</w:t>
        </w:r>
        <w:r>
          <w:fldChar w:fldCharType="end"/>
        </w:r>
      </w:p>
    </w:sdtContent>
  </w:sdt>
  <w:p w:rsidR="008B7E70" w:rsidRDefault="008B7E70">
    <w:pPr>
      <w:pStyle w:val="a4"/>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70" w:rsidRDefault="008B7E70">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519" w:rsidRDefault="00982519">
      <w:r>
        <w:separator/>
      </w:r>
    </w:p>
  </w:footnote>
  <w:footnote w:type="continuationSeparator" w:id="0">
    <w:p w:rsidR="00982519" w:rsidRDefault="0098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70" w:rsidRDefault="008B7E70">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70" w:rsidRDefault="008B7E70">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70" w:rsidRDefault="008B7E70">
    <w:pPr>
      <w:pStyle w:val="a5"/>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70" w:rsidRDefault="008B7E70">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3D6D"/>
    <w:multiLevelType w:val="multilevel"/>
    <w:tmpl w:val="3EE33D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2C7"/>
    <w:rsid w:val="000F22D7"/>
    <w:rsid w:val="001072F6"/>
    <w:rsid w:val="003F22C7"/>
    <w:rsid w:val="00404D52"/>
    <w:rsid w:val="004810AD"/>
    <w:rsid w:val="005845A8"/>
    <w:rsid w:val="008B7E70"/>
    <w:rsid w:val="008E0919"/>
    <w:rsid w:val="00982519"/>
    <w:rsid w:val="00B82AF7"/>
    <w:rsid w:val="00BB1457"/>
    <w:rsid w:val="00CD66AB"/>
    <w:rsid w:val="00EC0932"/>
    <w:rsid w:val="00EF26AB"/>
    <w:rsid w:val="014D4B0D"/>
    <w:rsid w:val="015E016C"/>
    <w:rsid w:val="01687703"/>
    <w:rsid w:val="024E4F98"/>
    <w:rsid w:val="064222D0"/>
    <w:rsid w:val="090A2C82"/>
    <w:rsid w:val="0A9068D7"/>
    <w:rsid w:val="0C40175D"/>
    <w:rsid w:val="103A670E"/>
    <w:rsid w:val="10ED5A90"/>
    <w:rsid w:val="10F327D2"/>
    <w:rsid w:val="128A5567"/>
    <w:rsid w:val="139B0842"/>
    <w:rsid w:val="17254BB9"/>
    <w:rsid w:val="18D53221"/>
    <w:rsid w:val="19C22EF1"/>
    <w:rsid w:val="1E6037E4"/>
    <w:rsid w:val="1F512485"/>
    <w:rsid w:val="1FD544DD"/>
    <w:rsid w:val="240007ED"/>
    <w:rsid w:val="2484052D"/>
    <w:rsid w:val="25B73093"/>
    <w:rsid w:val="2844213D"/>
    <w:rsid w:val="28D21F13"/>
    <w:rsid w:val="29025600"/>
    <w:rsid w:val="2A321201"/>
    <w:rsid w:val="2C3D06F1"/>
    <w:rsid w:val="2EA84FCB"/>
    <w:rsid w:val="2FBD6E93"/>
    <w:rsid w:val="38114BE5"/>
    <w:rsid w:val="38570DFE"/>
    <w:rsid w:val="3F3B050B"/>
    <w:rsid w:val="3FBD6FEA"/>
    <w:rsid w:val="41F71783"/>
    <w:rsid w:val="42F3149C"/>
    <w:rsid w:val="43EE28A0"/>
    <w:rsid w:val="45235A31"/>
    <w:rsid w:val="458614D2"/>
    <w:rsid w:val="498D4119"/>
    <w:rsid w:val="4A722884"/>
    <w:rsid w:val="52364761"/>
    <w:rsid w:val="562174D6"/>
    <w:rsid w:val="5AC472B5"/>
    <w:rsid w:val="5CEB245C"/>
    <w:rsid w:val="60187C52"/>
    <w:rsid w:val="61FA38FE"/>
    <w:rsid w:val="696B2D48"/>
    <w:rsid w:val="719D4D26"/>
    <w:rsid w:val="71BC7E9B"/>
    <w:rsid w:val="73932B2C"/>
    <w:rsid w:val="73E30D97"/>
    <w:rsid w:val="74F00593"/>
    <w:rsid w:val="76AE0F04"/>
    <w:rsid w:val="78046792"/>
    <w:rsid w:val="7B113011"/>
    <w:rsid w:val="7BDD460A"/>
    <w:rsid w:val="7BE06138"/>
    <w:rsid w:val="7D3702E5"/>
    <w:rsid w:val="7FA9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DFDA5"/>
  <w15:docId w15:val="{B10AD61B-DED4-4719-8852-841FD07D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jky</dc:creator>
  <cp:lastModifiedBy>Administrator</cp:lastModifiedBy>
  <cp:revision>11</cp:revision>
  <cp:lastPrinted>2021-03-29T07:16:00Z</cp:lastPrinted>
  <dcterms:created xsi:type="dcterms:W3CDTF">2014-10-29T12:08:00Z</dcterms:created>
  <dcterms:modified xsi:type="dcterms:W3CDTF">2022-03-10T05:48:00Z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6A6C0356D0EF4E43BCB42D12A9032201</vt:lpwstr>
  </property>
</Properties>
</file>