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F1E" w:rsidRDefault="00173B50" w:rsidP="00173B50">
      <w:pPr>
        <w:jc w:val="center"/>
        <w:rPr>
          <w:rFonts w:ascii="黑体" w:eastAsia="黑体" w:hAnsi="黑体"/>
          <w:b/>
          <w:w w:val="90"/>
          <w:sz w:val="32"/>
          <w:szCs w:val="32"/>
        </w:rPr>
      </w:pPr>
      <w:r>
        <w:rPr>
          <w:rFonts w:ascii="黑体" w:eastAsia="黑体" w:hAnsi="黑体" w:hint="eastAsia"/>
          <w:b/>
          <w:w w:val="90"/>
          <w:sz w:val="32"/>
          <w:szCs w:val="32"/>
        </w:rPr>
        <w:t>北京市</w:t>
      </w:r>
      <w:r w:rsidRPr="00D9468C">
        <w:rPr>
          <w:rFonts w:ascii="黑体" w:eastAsia="黑体" w:hAnsi="黑体" w:hint="eastAsia"/>
          <w:b/>
          <w:w w:val="90"/>
          <w:sz w:val="32"/>
          <w:szCs w:val="32"/>
        </w:rPr>
        <w:t>数字化学习方式项目研究成果征集</w:t>
      </w:r>
    </w:p>
    <w:p w:rsidR="00173B50" w:rsidRPr="00D9468C" w:rsidRDefault="00173B50" w:rsidP="00173B50">
      <w:pPr>
        <w:jc w:val="center"/>
        <w:rPr>
          <w:rFonts w:ascii="黑体" w:eastAsia="黑体" w:hAnsi="黑体"/>
          <w:b/>
          <w:w w:val="90"/>
          <w:sz w:val="32"/>
          <w:szCs w:val="32"/>
        </w:rPr>
      </w:pPr>
      <w:r w:rsidRPr="00D9468C">
        <w:rPr>
          <w:rFonts w:ascii="黑体" w:eastAsia="黑体" w:hAnsi="黑体"/>
          <w:b/>
          <w:w w:val="90"/>
          <w:sz w:val="32"/>
          <w:szCs w:val="32"/>
        </w:rPr>
        <w:t>通知</w:t>
      </w:r>
    </w:p>
    <w:p w:rsidR="00173B50" w:rsidRDefault="00173B50" w:rsidP="00173B50">
      <w:pPr>
        <w:spacing w:line="360" w:lineRule="auto"/>
        <w:rPr>
          <w:rFonts w:ascii="宋体" w:eastAsia="宋体" w:hAnsi="宋体"/>
          <w:sz w:val="28"/>
          <w:szCs w:val="28"/>
        </w:rPr>
      </w:pPr>
      <w:r>
        <w:rPr>
          <w:rFonts w:ascii="宋体" w:hAnsi="宋体" w:hint="eastAsia"/>
          <w:sz w:val="28"/>
          <w:szCs w:val="28"/>
        </w:rPr>
        <w:t>各学校：</w:t>
      </w:r>
    </w:p>
    <w:p w:rsidR="00173B50" w:rsidRPr="00831686" w:rsidRDefault="00173B50" w:rsidP="00173B50">
      <w:pPr>
        <w:spacing w:line="360" w:lineRule="auto"/>
        <w:ind w:firstLineChars="200" w:firstLine="560"/>
        <w:jc w:val="left"/>
        <w:rPr>
          <w:rFonts w:ascii="仿宋_GB2312"/>
          <w:sz w:val="28"/>
          <w:szCs w:val="28"/>
        </w:rPr>
      </w:pPr>
      <w:r w:rsidRPr="00831686">
        <w:rPr>
          <w:rFonts w:ascii="仿宋_GB2312"/>
          <w:sz w:val="28"/>
          <w:szCs w:val="28"/>
        </w:rPr>
        <w:t>北京市数字化学习方式变革项目是贯彻落实国家及北京市教育发展规划纲要的重要举措，旨在通过教育信息化带动教育现代化进程，建设优质教育资源和信息化学习环境，创新学习方式和教育模式，改变教学方式以及课堂形态，是推进课程改革向纵深发展，提升学生学习品质的重要保障。</w:t>
      </w:r>
      <w:r w:rsidRPr="00831686">
        <w:rPr>
          <w:rFonts w:ascii="仿宋_GB2312" w:hint="eastAsia"/>
          <w:sz w:val="28"/>
          <w:szCs w:val="28"/>
        </w:rPr>
        <w:t>2</w:t>
      </w:r>
      <w:r w:rsidRPr="00831686">
        <w:rPr>
          <w:rFonts w:ascii="仿宋_GB2312"/>
          <w:sz w:val="28"/>
          <w:szCs w:val="28"/>
        </w:rPr>
        <w:t>021</w:t>
      </w:r>
      <w:r w:rsidRPr="00831686">
        <w:rPr>
          <w:rFonts w:ascii="仿宋_GB2312" w:hint="eastAsia"/>
          <w:sz w:val="28"/>
          <w:szCs w:val="28"/>
        </w:rPr>
        <w:t>年研究重点为</w:t>
      </w:r>
      <w:r w:rsidRPr="00831686">
        <w:rPr>
          <w:rFonts w:ascii="仿宋_GB2312"/>
          <w:sz w:val="28"/>
          <w:szCs w:val="28"/>
        </w:rPr>
        <w:t>数字资源与学习方式研究深度融合</w:t>
      </w:r>
      <w:r w:rsidRPr="00831686">
        <w:rPr>
          <w:rFonts w:ascii="仿宋_GB2312" w:hint="eastAsia"/>
          <w:sz w:val="28"/>
          <w:szCs w:val="28"/>
        </w:rPr>
        <w:t>、</w:t>
      </w:r>
      <w:r w:rsidRPr="00831686">
        <w:rPr>
          <w:rFonts w:ascii="仿宋_GB2312"/>
          <w:sz w:val="28"/>
          <w:szCs w:val="28"/>
        </w:rPr>
        <w:t>学习过程数据研究</w:t>
      </w:r>
      <w:r w:rsidRPr="00831686">
        <w:rPr>
          <w:rFonts w:ascii="仿宋_GB2312" w:hint="eastAsia"/>
          <w:sz w:val="28"/>
          <w:szCs w:val="28"/>
        </w:rPr>
        <w:t>、“</w:t>
      </w:r>
      <w:r w:rsidRPr="00831686">
        <w:rPr>
          <w:rFonts w:ascii="仿宋_GB2312"/>
          <w:sz w:val="28"/>
          <w:szCs w:val="28"/>
        </w:rPr>
        <w:t>互联网</w:t>
      </w:r>
      <w:r w:rsidRPr="00831686">
        <w:rPr>
          <w:rFonts w:ascii="仿宋_GB2312"/>
          <w:sz w:val="28"/>
          <w:szCs w:val="28"/>
        </w:rPr>
        <w:t>+</w:t>
      </w:r>
      <w:r w:rsidRPr="00831686">
        <w:rPr>
          <w:rFonts w:ascii="仿宋_GB2312"/>
          <w:sz w:val="28"/>
          <w:szCs w:val="28"/>
        </w:rPr>
        <w:t>基础教育</w:t>
      </w:r>
      <w:r w:rsidRPr="00831686">
        <w:rPr>
          <w:rFonts w:ascii="仿宋_GB2312" w:hint="eastAsia"/>
          <w:sz w:val="28"/>
          <w:szCs w:val="28"/>
        </w:rPr>
        <w:t>”，契合“双减”文件中提高教育质量和学生学习效率的推进方向。为了提高项目推进实效，总结提炼学习方式变革的经验并共享，现开展学习方式研究成果征集，</w:t>
      </w:r>
      <w:r w:rsidRPr="00831686">
        <w:rPr>
          <w:rFonts w:ascii="仿宋_GB2312"/>
          <w:sz w:val="28"/>
          <w:szCs w:val="28"/>
        </w:rPr>
        <w:t>有关通知如下</w:t>
      </w:r>
      <w:r w:rsidRPr="00831686">
        <w:rPr>
          <w:rFonts w:ascii="仿宋_GB2312" w:hint="eastAsia"/>
          <w:sz w:val="28"/>
          <w:szCs w:val="28"/>
        </w:rPr>
        <w:t>：</w:t>
      </w:r>
    </w:p>
    <w:p w:rsidR="00173B50" w:rsidRDefault="00173B50" w:rsidP="00173B50">
      <w:pPr>
        <w:tabs>
          <w:tab w:val="left" w:pos="360"/>
          <w:tab w:val="left" w:pos="720"/>
        </w:tabs>
        <w:kinsoku w:val="0"/>
        <w:spacing w:line="360" w:lineRule="auto"/>
        <w:ind w:firstLineChars="202" w:firstLine="566"/>
        <w:rPr>
          <w:rFonts w:ascii="宋体" w:hAnsi="宋体"/>
          <w:b/>
          <w:sz w:val="28"/>
          <w:szCs w:val="28"/>
        </w:rPr>
      </w:pPr>
      <w:r>
        <w:rPr>
          <w:rFonts w:ascii="宋体" w:hAnsi="宋体" w:hint="eastAsia"/>
          <w:b/>
          <w:sz w:val="28"/>
          <w:szCs w:val="28"/>
        </w:rPr>
        <w:t>一、参评对象</w:t>
      </w:r>
    </w:p>
    <w:p w:rsidR="00173B50" w:rsidRDefault="00173B50" w:rsidP="00173B50">
      <w:pPr>
        <w:tabs>
          <w:tab w:val="left" w:pos="360"/>
          <w:tab w:val="left" w:pos="720"/>
        </w:tabs>
        <w:kinsoku w:val="0"/>
        <w:spacing w:line="360" w:lineRule="auto"/>
        <w:ind w:firstLineChars="202" w:firstLine="566"/>
        <w:rPr>
          <w:rFonts w:ascii="仿宋_GB2312"/>
          <w:sz w:val="28"/>
          <w:szCs w:val="28"/>
        </w:rPr>
      </w:pPr>
      <w:r>
        <w:rPr>
          <w:rFonts w:ascii="仿宋_GB2312" w:hint="eastAsia"/>
          <w:sz w:val="28"/>
          <w:szCs w:val="28"/>
        </w:rPr>
        <w:t>西城区中小学校</w:t>
      </w:r>
      <w:r>
        <w:rPr>
          <w:rFonts w:ascii="仿宋_GB2312"/>
          <w:sz w:val="28"/>
          <w:szCs w:val="28"/>
        </w:rPr>
        <w:t xml:space="preserve"> </w:t>
      </w:r>
      <w:r>
        <w:rPr>
          <w:rFonts w:ascii="仿宋_GB2312" w:hint="eastAsia"/>
          <w:sz w:val="28"/>
          <w:szCs w:val="28"/>
        </w:rPr>
        <w:t>.</w:t>
      </w:r>
    </w:p>
    <w:p w:rsidR="00173B50" w:rsidRDefault="00173B50" w:rsidP="00173B50">
      <w:pPr>
        <w:tabs>
          <w:tab w:val="left" w:pos="360"/>
          <w:tab w:val="left" w:pos="720"/>
        </w:tabs>
        <w:kinsoku w:val="0"/>
        <w:spacing w:line="360" w:lineRule="auto"/>
        <w:ind w:firstLineChars="202" w:firstLine="566"/>
        <w:rPr>
          <w:rFonts w:ascii="宋体" w:hAnsi="宋体"/>
          <w:b/>
          <w:sz w:val="28"/>
          <w:szCs w:val="28"/>
        </w:rPr>
      </w:pPr>
      <w:r>
        <w:rPr>
          <w:rFonts w:ascii="宋体" w:hAnsi="宋体" w:hint="eastAsia"/>
          <w:b/>
          <w:sz w:val="28"/>
          <w:szCs w:val="28"/>
        </w:rPr>
        <w:t>二</w:t>
      </w:r>
      <w:r>
        <w:rPr>
          <w:rFonts w:ascii="宋体" w:hAnsi="宋体" w:hint="eastAsia"/>
          <w:b/>
          <w:sz w:val="28"/>
          <w:szCs w:val="28"/>
        </w:rPr>
        <w:t xml:space="preserve"> </w:t>
      </w:r>
      <w:r>
        <w:rPr>
          <w:rFonts w:ascii="宋体" w:hAnsi="宋体" w:hint="eastAsia"/>
          <w:b/>
          <w:sz w:val="28"/>
          <w:szCs w:val="28"/>
        </w:rPr>
        <w:t>参评内容</w:t>
      </w:r>
    </w:p>
    <w:p w:rsidR="00173B50" w:rsidRPr="000E7C4D" w:rsidRDefault="00173B50" w:rsidP="00173B50">
      <w:pPr>
        <w:spacing w:line="360" w:lineRule="auto"/>
        <w:ind w:firstLineChars="200" w:firstLine="560"/>
        <w:jc w:val="left"/>
        <w:rPr>
          <w:rFonts w:ascii="仿宋_GB2312"/>
          <w:sz w:val="28"/>
          <w:szCs w:val="28"/>
        </w:rPr>
      </w:pPr>
      <w:r w:rsidRPr="000E7C4D">
        <w:rPr>
          <w:rFonts w:ascii="仿宋_GB2312" w:hint="eastAsia"/>
          <w:sz w:val="28"/>
          <w:szCs w:val="28"/>
        </w:rPr>
        <w:t>领域</w:t>
      </w:r>
      <w:r w:rsidRPr="000E7C4D">
        <w:rPr>
          <w:rFonts w:ascii="仿宋_GB2312"/>
          <w:sz w:val="28"/>
          <w:szCs w:val="28"/>
        </w:rPr>
        <w:t>和主题</w:t>
      </w:r>
      <w:r w:rsidRPr="000E7C4D">
        <w:rPr>
          <w:rFonts w:ascii="仿宋_GB2312" w:hint="eastAsia"/>
          <w:sz w:val="28"/>
          <w:szCs w:val="28"/>
        </w:rPr>
        <w:t>包含以下</w:t>
      </w:r>
      <w:r w:rsidRPr="000E7C4D">
        <w:rPr>
          <w:rFonts w:ascii="仿宋_GB2312"/>
          <w:sz w:val="28"/>
          <w:szCs w:val="28"/>
        </w:rPr>
        <w:t>几个方面：</w:t>
      </w:r>
    </w:p>
    <w:p w:rsidR="00173B50" w:rsidRPr="000E7C4D" w:rsidRDefault="00173B50" w:rsidP="00173B50">
      <w:pPr>
        <w:spacing w:line="360" w:lineRule="auto"/>
        <w:ind w:firstLineChars="200" w:firstLine="560"/>
        <w:jc w:val="left"/>
        <w:rPr>
          <w:rFonts w:ascii="仿宋_GB2312"/>
          <w:sz w:val="28"/>
          <w:szCs w:val="28"/>
        </w:rPr>
      </w:pPr>
      <w:r w:rsidRPr="000E7C4D">
        <w:rPr>
          <w:rFonts w:ascii="仿宋_GB2312" w:hint="eastAsia"/>
          <w:sz w:val="28"/>
          <w:szCs w:val="28"/>
        </w:rPr>
        <w:lastRenderedPageBreak/>
        <w:t>1.</w:t>
      </w:r>
      <w:r w:rsidRPr="000E7C4D">
        <w:rPr>
          <w:rFonts w:ascii="仿宋_GB2312"/>
          <w:sz w:val="28"/>
          <w:szCs w:val="28"/>
        </w:rPr>
        <w:t>“互联网</w:t>
      </w:r>
      <w:r w:rsidRPr="000E7C4D">
        <w:rPr>
          <w:rFonts w:ascii="仿宋_GB2312"/>
          <w:sz w:val="28"/>
          <w:szCs w:val="28"/>
        </w:rPr>
        <w:t>+</w:t>
      </w:r>
      <w:r w:rsidRPr="000E7C4D">
        <w:rPr>
          <w:rFonts w:ascii="仿宋_GB2312"/>
          <w:sz w:val="28"/>
          <w:szCs w:val="28"/>
        </w:rPr>
        <w:t>”背景下</w:t>
      </w:r>
      <w:r w:rsidRPr="000E7C4D">
        <w:rPr>
          <w:rFonts w:ascii="仿宋_GB2312" w:hint="eastAsia"/>
          <w:sz w:val="28"/>
          <w:szCs w:val="28"/>
        </w:rPr>
        <w:t>的</w:t>
      </w:r>
      <w:r w:rsidRPr="000E7C4D">
        <w:rPr>
          <w:rFonts w:ascii="仿宋_GB2312"/>
          <w:sz w:val="28"/>
          <w:szCs w:val="28"/>
        </w:rPr>
        <w:t>教育服务模式变革</w:t>
      </w:r>
      <w:r w:rsidRPr="000E7C4D">
        <w:rPr>
          <w:rFonts w:ascii="仿宋_GB2312" w:hint="eastAsia"/>
          <w:sz w:val="28"/>
          <w:szCs w:val="28"/>
        </w:rPr>
        <w:t>（空中课堂、双师课堂、融合课堂）</w:t>
      </w:r>
    </w:p>
    <w:p w:rsidR="00173B50" w:rsidRPr="000E7C4D" w:rsidRDefault="00173B50" w:rsidP="00173B50">
      <w:pPr>
        <w:spacing w:line="360" w:lineRule="auto"/>
        <w:ind w:firstLineChars="200" w:firstLine="560"/>
        <w:jc w:val="left"/>
        <w:rPr>
          <w:rFonts w:ascii="仿宋_GB2312"/>
          <w:sz w:val="28"/>
          <w:szCs w:val="28"/>
        </w:rPr>
      </w:pPr>
      <w:r w:rsidRPr="000E7C4D">
        <w:rPr>
          <w:rFonts w:ascii="仿宋_GB2312" w:hint="eastAsia"/>
          <w:sz w:val="28"/>
          <w:szCs w:val="28"/>
        </w:rPr>
        <w:t>2.</w:t>
      </w:r>
      <w:r w:rsidRPr="000E7C4D">
        <w:rPr>
          <w:rFonts w:ascii="仿宋_GB2312" w:hint="eastAsia"/>
          <w:sz w:val="28"/>
          <w:szCs w:val="28"/>
        </w:rPr>
        <w:t>互联网</w:t>
      </w:r>
      <w:r w:rsidRPr="000E7C4D">
        <w:rPr>
          <w:rFonts w:ascii="仿宋_GB2312" w:hint="eastAsia"/>
          <w:sz w:val="28"/>
          <w:szCs w:val="28"/>
        </w:rPr>
        <w:t>+</w:t>
      </w:r>
      <w:r w:rsidRPr="000E7C4D">
        <w:rPr>
          <w:rFonts w:ascii="仿宋_GB2312" w:hint="eastAsia"/>
          <w:sz w:val="28"/>
          <w:szCs w:val="28"/>
        </w:rPr>
        <w:t>基础教育的学习设计研究（环境设计、路径设计、知识图谱、认知图谱）</w:t>
      </w:r>
    </w:p>
    <w:p w:rsidR="00173B50" w:rsidRPr="000E7C4D" w:rsidRDefault="00173B50" w:rsidP="00173B50">
      <w:pPr>
        <w:spacing w:line="360" w:lineRule="auto"/>
        <w:ind w:firstLineChars="200" w:firstLine="560"/>
        <w:jc w:val="left"/>
        <w:rPr>
          <w:rFonts w:ascii="仿宋_GB2312"/>
          <w:sz w:val="28"/>
          <w:szCs w:val="28"/>
        </w:rPr>
      </w:pPr>
      <w:r w:rsidRPr="000E7C4D">
        <w:rPr>
          <w:rFonts w:ascii="仿宋_GB2312"/>
          <w:sz w:val="28"/>
          <w:szCs w:val="28"/>
        </w:rPr>
        <w:t>3</w:t>
      </w:r>
      <w:r w:rsidRPr="000E7C4D">
        <w:rPr>
          <w:rFonts w:ascii="仿宋_GB2312" w:hint="eastAsia"/>
          <w:sz w:val="28"/>
          <w:szCs w:val="28"/>
        </w:rPr>
        <w:t>.</w:t>
      </w:r>
      <w:r w:rsidRPr="000E7C4D">
        <w:rPr>
          <w:rFonts w:ascii="仿宋_GB2312" w:hint="eastAsia"/>
          <w:sz w:val="28"/>
          <w:szCs w:val="28"/>
        </w:rPr>
        <w:t>学习</w:t>
      </w:r>
      <w:r w:rsidRPr="000E7C4D">
        <w:rPr>
          <w:rFonts w:ascii="仿宋_GB2312"/>
          <w:sz w:val="28"/>
          <w:szCs w:val="28"/>
        </w:rPr>
        <w:t>过程数据</w:t>
      </w:r>
      <w:r w:rsidRPr="000E7C4D">
        <w:rPr>
          <w:rFonts w:ascii="仿宋_GB2312" w:hint="eastAsia"/>
          <w:sz w:val="28"/>
          <w:szCs w:val="28"/>
        </w:rPr>
        <w:t>的采集与</w:t>
      </w:r>
      <w:r w:rsidRPr="000E7C4D">
        <w:rPr>
          <w:rFonts w:ascii="仿宋_GB2312"/>
          <w:sz w:val="28"/>
          <w:szCs w:val="28"/>
        </w:rPr>
        <w:t>分析</w:t>
      </w:r>
      <w:r w:rsidRPr="000E7C4D">
        <w:rPr>
          <w:rFonts w:ascii="仿宋_GB2312" w:hint="eastAsia"/>
          <w:sz w:val="28"/>
          <w:szCs w:val="28"/>
        </w:rPr>
        <w:t xml:space="preserve"> </w:t>
      </w:r>
    </w:p>
    <w:p w:rsidR="00173B50" w:rsidRPr="000E7C4D" w:rsidRDefault="00173B50" w:rsidP="00173B50">
      <w:pPr>
        <w:spacing w:line="360" w:lineRule="auto"/>
        <w:ind w:firstLineChars="200" w:firstLine="560"/>
        <w:jc w:val="left"/>
        <w:rPr>
          <w:rFonts w:ascii="仿宋_GB2312"/>
          <w:sz w:val="28"/>
          <w:szCs w:val="28"/>
        </w:rPr>
      </w:pPr>
      <w:r w:rsidRPr="000E7C4D">
        <w:rPr>
          <w:rFonts w:ascii="仿宋_GB2312"/>
          <w:sz w:val="28"/>
          <w:szCs w:val="28"/>
        </w:rPr>
        <w:t>4</w:t>
      </w:r>
      <w:r w:rsidRPr="000E7C4D">
        <w:rPr>
          <w:rFonts w:ascii="仿宋_GB2312" w:hint="eastAsia"/>
          <w:sz w:val="28"/>
          <w:szCs w:val="28"/>
        </w:rPr>
        <w:t>.</w:t>
      </w:r>
      <w:r w:rsidRPr="000E7C4D">
        <w:rPr>
          <w:rFonts w:ascii="仿宋_GB2312" w:hint="eastAsia"/>
          <w:sz w:val="28"/>
          <w:szCs w:val="28"/>
        </w:rPr>
        <w:t>国家、市、区优质资源的有效建设和应用（含数字教材</w:t>
      </w:r>
      <w:r w:rsidRPr="000E7C4D">
        <w:rPr>
          <w:rFonts w:ascii="仿宋_GB2312"/>
          <w:sz w:val="28"/>
          <w:szCs w:val="28"/>
        </w:rPr>
        <w:t>的应用）</w:t>
      </w:r>
    </w:p>
    <w:p w:rsidR="00173B50" w:rsidRPr="000E7C4D" w:rsidRDefault="00173B50" w:rsidP="00173B50">
      <w:pPr>
        <w:spacing w:line="360" w:lineRule="auto"/>
        <w:ind w:firstLineChars="200" w:firstLine="560"/>
        <w:jc w:val="left"/>
        <w:rPr>
          <w:rFonts w:ascii="仿宋_GB2312"/>
          <w:sz w:val="28"/>
          <w:szCs w:val="28"/>
        </w:rPr>
      </w:pPr>
      <w:r w:rsidRPr="000E7C4D">
        <w:rPr>
          <w:rFonts w:ascii="仿宋_GB2312"/>
          <w:sz w:val="28"/>
          <w:szCs w:val="28"/>
        </w:rPr>
        <w:t>5</w:t>
      </w:r>
      <w:r w:rsidRPr="000E7C4D">
        <w:rPr>
          <w:rFonts w:ascii="仿宋_GB2312" w:hint="eastAsia"/>
          <w:sz w:val="28"/>
          <w:szCs w:val="28"/>
        </w:rPr>
        <w:t>.</w:t>
      </w:r>
      <w:r w:rsidRPr="000E7C4D">
        <w:rPr>
          <w:rFonts w:ascii="仿宋_GB2312" w:hint="eastAsia"/>
          <w:sz w:val="28"/>
          <w:szCs w:val="28"/>
        </w:rPr>
        <w:t>基于网络平台的综合实践活动设计与实施（包含学科实践）</w:t>
      </w:r>
    </w:p>
    <w:p w:rsidR="00173B50" w:rsidRPr="000E7C4D" w:rsidRDefault="00173B50" w:rsidP="00173B50">
      <w:pPr>
        <w:spacing w:line="360" w:lineRule="auto"/>
        <w:ind w:firstLineChars="200" w:firstLine="560"/>
        <w:jc w:val="left"/>
        <w:rPr>
          <w:rFonts w:ascii="仿宋_GB2312"/>
          <w:sz w:val="28"/>
          <w:szCs w:val="28"/>
        </w:rPr>
      </w:pPr>
      <w:r w:rsidRPr="000E7C4D">
        <w:rPr>
          <w:rFonts w:ascii="仿宋_GB2312"/>
          <w:sz w:val="28"/>
          <w:szCs w:val="28"/>
        </w:rPr>
        <w:t>6</w:t>
      </w:r>
      <w:r w:rsidRPr="000E7C4D">
        <w:rPr>
          <w:rFonts w:ascii="仿宋_GB2312" w:hint="eastAsia"/>
          <w:sz w:val="28"/>
          <w:szCs w:val="28"/>
        </w:rPr>
        <w:t>.</w:t>
      </w:r>
      <w:r w:rsidRPr="000E7C4D">
        <w:rPr>
          <w:rFonts w:ascii="仿宋_GB2312" w:hint="eastAsia"/>
          <w:sz w:val="28"/>
          <w:szCs w:val="28"/>
        </w:rPr>
        <w:t>基于人工智能技术的有效教与学应用</w:t>
      </w:r>
    </w:p>
    <w:p w:rsidR="00173B50" w:rsidRPr="000E7C4D" w:rsidRDefault="00173B50" w:rsidP="00173B50">
      <w:pPr>
        <w:spacing w:line="360" w:lineRule="auto"/>
        <w:ind w:firstLineChars="200" w:firstLine="560"/>
        <w:jc w:val="left"/>
        <w:rPr>
          <w:rFonts w:ascii="仿宋_GB2312"/>
          <w:sz w:val="28"/>
          <w:szCs w:val="28"/>
        </w:rPr>
      </w:pPr>
      <w:r w:rsidRPr="000E7C4D">
        <w:rPr>
          <w:rFonts w:ascii="仿宋_GB2312" w:hint="eastAsia"/>
          <w:sz w:val="28"/>
          <w:szCs w:val="28"/>
        </w:rPr>
        <w:t>此外</w:t>
      </w:r>
      <w:r w:rsidRPr="000E7C4D">
        <w:rPr>
          <w:rFonts w:ascii="仿宋_GB2312"/>
          <w:sz w:val="28"/>
          <w:szCs w:val="28"/>
        </w:rPr>
        <w:t>，</w:t>
      </w:r>
      <w:r w:rsidRPr="000E7C4D">
        <w:rPr>
          <w:rFonts w:ascii="仿宋_GB2312" w:hint="eastAsia"/>
          <w:sz w:val="28"/>
          <w:szCs w:val="28"/>
        </w:rPr>
        <w:t>各校</w:t>
      </w:r>
      <w:r w:rsidRPr="000E7C4D">
        <w:rPr>
          <w:rFonts w:ascii="仿宋_GB2312"/>
          <w:sz w:val="28"/>
          <w:szCs w:val="28"/>
        </w:rPr>
        <w:t>比较有特色的，没有涵盖的其它主题</w:t>
      </w:r>
      <w:r w:rsidRPr="000E7C4D">
        <w:rPr>
          <w:rFonts w:ascii="仿宋_GB2312" w:hint="eastAsia"/>
          <w:sz w:val="28"/>
          <w:szCs w:val="28"/>
        </w:rPr>
        <w:t>亦可。</w:t>
      </w:r>
    </w:p>
    <w:p w:rsidR="00173B50" w:rsidRDefault="00173B50" w:rsidP="00173B50">
      <w:pPr>
        <w:spacing w:line="560" w:lineRule="exact"/>
        <w:ind w:firstLineChars="147" w:firstLine="412"/>
        <w:rPr>
          <w:rFonts w:ascii="宋体" w:hAnsi="宋体"/>
          <w:b/>
          <w:color w:val="000000"/>
          <w:sz w:val="28"/>
          <w:szCs w:val="28"/>
        </w:rPr>
      </w:pPr>
      <w:r>
        <w:rPr>
          <w:rFonts w:ascii="宋体" w:hAnsi="宋体" w:hint="eastAsia"/>
          <w:b/>
          <w:color w:val="000000"/>
          <w:sz w:val="28"/>
          <w:szCs w:val="28"/>
        </w:rPr>
        <w:t>三、参评材料内容</w:t>
      </w:r>
    </w:p>
    <w:p w:rsidR="00173B50" w:rsidRPr="000E7C4D" w:rsidRDefault="00173B50" w:rsidP="00173B50">
      <w:pPr>
        <w:tabs>
          <w:tab w:val="left" w:pos="360"/>
          <w:tab w:val="left" w:pos="720"/>
        </w:tabs>
        <w:kinsoku w:val="0"/>
        <w:spacing w:line="360" w:lineRule="auto"/>
        <w:ind w:firstLineChars="150" w:firstLine="420"/>
        <w:rPr>
          <w:rFonts w:ascii="仿宋_GB2312"/>
          <w:sz w:val="28"/>
          <w:szCs w:val="28"/>
        </w:rPr>
      </w:pPr>
      <w:r w:rsidRPr="000E7C4D">
        <w:rPr>
          <w:rFonts w:ascii="仿宋_GB2312" w:hint="eastAsia"/>
          <w:sz w:val="28"/>
          <w:szCs w:val="28"/>
        </w:rPr>
        <w:t xml:space="preserve"> </w:t>
      </w:r>
      <w:r w:rsidRPr="000E7C4D">
        <w:rPr>
          <w:rFonts w:ascii="仿宋_GB2312"/>
          <w:sz w:val="28"/>
          <w:szCs w:val="28"/>
        </w:rPr>
        <w:t>学校的成果材料以报告的形式呈现，包含</w:t>
      </w:r>
      <w:r w:rsidRPr="00DD4149">
        <w:rPr>
          <w:rFonts w:ascii="仿宋_GB2312"/>
          <w:color w:val="FF0000"/>
          <w:sz w:val="28"/>
          <w:szCs w:val="28"/>
        </w:rPr>
        <w:t>总体设计、推进方式、典型案例、存在问题、未来展望</w:t>
      </w:r>
      <w:r w:rsidRPr="000E7C4D">
        <w:rPr>
          <w:rFonts w:ascii="仿宋_GB2312"/>
          <w:sz w:val="28"/>
          <w:szCs w:val="28"/>
        </w:rPr>
        <w:t>等内容，字数在</w:t>
      </w:r>
      <w:r w:rsidRPr="000E7C4D">
        <w:rPr>
          <w:rFonts w:ascii="仿宋_GB2312"/>
          <w:sz w:val="28"/>
          <w:szCs w:val="28"/>
        </w:rPr>
        <w:t>5000</w:t>
      </w:r>
      <w:r w:rsidRPr="000E7C4D">
        <w:rPr>
          <w:rFonts w:ascii="仿宋_GB2312"/>
          <w:sz w:val="28"/>
          <w:szCs w:val="28"/>
        </w:rPr>
        <w:t>字以上。</w:t>
      </w:r>
      <w:r w:rsidRPr="00DD4149">
        <w:rPr>
          <w:rFonts w:ascii="仿宋_GB2312" w:hint="eastAsia"/>
          <w:sz w:val="28"/>
          <w:szCs w:val="28"/>
        </w:rPr>
        <w:t>所提交的成果材料需要署名，不超过</w:t>
      </w:r>
      <w:r w:rsidRPr="00DD4149">
        <w:rPr>
          <w:rFonts w:ascii="仿宋_GB2312" w:hint="eastAsia"/>
          <w:sz w:val="28"/>
          <w:szCs w:val="28"/>
        </w:rPr>
        <w:t>5</w:t>
      </w:r>
      <w:r w:rsidRPr="00DD4149">
        <w:rPr>
          <w:rFonts w:ascii="仿宋_GB2312" w:hint="eastAsia"/>
          <w:sz w:val="28"/>
          <w:szCs w:val="28"/>
        </w:rPr>
        <w:t>人</w:t>
      </w:r>
      <w:r>
        <w:rPr>
          <w:rFonts w:ascii="仿宋_GB2312" w:hint="eastAsia"/>
          <w:sz w:val="28"/>
          <w:szCs w:val="28"/>
        </w:rPr>
        <w:t>。</w:t>
      </w:r>
    </w:p>
    <w:p w:rsidR="00173B50" w:rsidRDefault="00173B50" w:rsidP="00173B50">
      <w:pPr>
        <w:spacing w:line="560" w:lineRule="exact"/>
        <w:rPr>
          <w:rFonts w:ascii="宋体" w:hAnsi="宋体"/>
          <w:sz w:val="28"/>
          <w:szCs w:val="28"/>
        </w:rPr>
      </w:pPr>
      <w:r>
        <w:rPr>
          <w:rFonts w:ascii="宋体" w:hAnsi="宋体" w:hint="eastAsia"/>
          <w:b/>
          <w:sz w:val="28"/>
          <w:szCs w:val="28"/>
        </w:rPr>
        <w:t xml:space="preserve">   </w:t>
      </w:r>
      <w:r>
        <w:rPr>
          <w:rFonts w:ascii="宋体" w:hAnsi="宋体" w:hint="eastAsia"/>
          <w:b/>
          <w:sz w:val="28"/>
          <w:szCs w:val="28"/>
        </w:rPr>
        <w:t>四、材料报送</w:t>
      </w:r>
    </w:p>
    <w:p w:rsidR="00173B50" w:rsidRDefault="00173B50" w:rsidP="00173B50">
      <w:pPr>
        <w:spacing w:line="560" w:lineRule="exact"/>
        <w:ind w:firstLineChars="200" w:firstLine="560"/>
        <w:rPr>
          <w:rFonts w:ascii="宋体" w:hAnsi="宋体"/>
          <w:sz w:val="28"/>
          <w:szCs w:val="28"/>
        </w:rPr>
      </w:pPr>
      <w:r>
        <w:rPr>
          <w:rFonts w:ascii="宋体" w:hAnsi="宋体" w:hint="eastAsia"/>
          <w:sz w:val="28"/>
          <w:szCs w:val="28"/>
        </w:rPr>
        <w:t>各申报单位上交的申报材料，要求</w:t>
      </w:r>
      <w:r>
        <w:rPr>
          <w:rFonts w:ascii="宋体" w:hAnsi="宋体" w:hint="eastAsia"/>
          <w:b/>
          <w:sz w:val="28"/>
          <w:szCs w:val="28"/>
        </w:rPr>
        <w:t>电子文本、纸质文本各一份</w:t>
      </w:r>
      <w:r>
        <w:rPr>
          <w:rFonts w:ascii="宋体" w:hAnsi="宋体" w:hint="eastAsia"/>
          <w:sz w:val="28"/>
          <w:szCs w:val="28"/>
        </w:rPr>
        <w:t>。同时填报附件一信息。</w:t>
      </w:r>
    </w:p>
    <w:p w:rsidR="00173B50" w:rsidRDefault="00173B50" w:rsidP="00173B50">
      <w:pPr>
        <w:spacing w:line="560" w:lineRule="exact"/>
        <w:ind w:firstLineChars="200" w:firstLine="560"/>
        <w:rPr>
          <w:rFonts w:ascii="宋体" w:hAnsi="宋体"/>
          <w:b/>
          <w:sz w:val="28"/>
          <w:szCs w:val="28"/>
        </w:rPr>
      </w:pPr>
      <w:r>
        <w:rPr>
          <w:rFonts w:ascii="宋体" w:hAnsi="宋体" w:hint="eastAsia"/>
          <w:b/>
          <w:sz w:val="28"/>
          <w:szCs w:val="28"/>
        </w:rPr>
        <w:t>五、报送时间、地点</w:t>
      </w:r>
    </w:p>
    <w:p w:rsidR="00173B50" w:rsidRDefault="00173B50" w:rsidP="00173B50">
      <w:pPr>
        <w:spacing w:line="560" w:lineRule="exact"/>
        <w:ind w:firstLineChars="250" w:firstLine="700"/>
        <w:rPr>
          <w:rFonts w:ascii="宋体" w:hAnsi="宋体"/>
          <w:sz w:val="28"/>
          <w:szCs w:val="28"/>
        </w:rPr>
      </w:pPr>
      <w:r>
        <w:rPr>
          <w:rFonts w:ascii="宋体" w:hAnsi="宋体" w:hint="eastAsia"/>
          <w:sz w:val="28"/>
          <w:szCs w:val="28"/>
        </w:rPr>
        <w:lastRenderedPageBreak/>
        <w:t>（一）报送时间</w:t>
      </w:r>
    </w:p>
    <w:p w:rsidR="00173B50" w:rsidRPr="00C545A8" w:rsidRDefault="00173B50" w:rsidP="00173B50">
      <w:pPr>
        <w:spacing w:line="560" w:lineRule="exact"/>
        <w:ind w:firstLineChars="250" w:firstLine="700"/>
        <w:rPr>
          <w:rFonts w:ascii="宋体" w:hAnsi="宋体"/>
          <w:sz w:val="28"/>
          <w:szCs w:val="28"/>
        </w:rPr>
      </w:pPr>
      <w:r>
        <w:rPr>
          <w:rFonts w:ascii="宋体" w:hAnsi="宋体" w:hint="eastAsia"/>
          <w:sz w:val="28"/>
          <w:szCs w:val="28"/>
        </w:rPr>
        <w:t>2021</w:t>
      </w:r>
      <w:r>
        <w:rPr>
          <w:rFonts w:ascii="宋体" w:hAnsi="宋体" w:hint="eastAsia"/>
          <w:sz w:val="28"/>
          <w:szCs w:val="28"/>
        </w:rPr>
        <w:t>年</w:t>
      </w:r>
      <w:r>
        <w:rPr>
          <w:rFonts w:ascii="宋体" w:hAnsi="宋体" w:hint="eastAsia"/>
          <w:sz w:val="28"/>
          <w:szCs w:val="28"/>
        </w:rPr>
        <w:t>1</w:t>
      </w:r>
      <w:r w:rsidR="00C545A8">
        <w:rPr>
          <w:rFonts w:ascii="宋体" w:hAnsi="宋体" w:hint="eastAsia"/>
          <w:sz w:val="28"/>
          <w:szCs w:val="28"/>
        </w:rPr>
        <w:t>0</w:t>
      </w:r>
      <w:r>
        <w:rPr>
          <w:rFonts w:ascii="宋体" w:hAnsi="宋体" w:hint="eastAsia"/>
          <w:sz w:val="28"/>
          <w:szCs w:val="28"/>
        </w:rPr>
        <w:t>月</w:t>
      </w:r>
      <w:r w:rsidR="00C545A8">
        <w:rPr>
          <w:rFonts w:ascii="宋体" w:hAnsi="宋体" w:hint="eastAsia"/>
          <w:sz w:val="28"/>
          <w:szCs w:val="28"/>
        </w:rPr>
        <w:t>29</w:t>
      </w:r>
      <w:r>
        <w:rPr>
          <w:rFonts w:ascii="宋体" w:hAnsi="宋体" w:hint="eastAsia"/>
          <w:sz w:val="28"/>
          <w:szCs w:val="28"/>
        </w:rPr>
        <w:t>日</w:t>
      </w:r>
      <w:bookmarkStart w:id="0" w:name="_GoBack"/>
      <w:bookmarkEnd w:id="0"/>
    </w:p>
    <w:p w:rsidR="00173B50" w:rsidRDefault="00173B50" w:rsidP="00173B50">
      <w:pPr>
        <w:spacing w:line="560" w:lineRule="exact"/>
        <w:ind w:firstLineChars="250" w:firstLine="700"/>
        <w:rPr>
          <w:rFonts w:ascii="宋体" w:hAnsi="宋体"/>
          <w:sz w:val="28"/>
          <w:szCs w:val="28"/>
        </w:rPr>
      </w:pPr>
      <w:r>
        <w:rPr>
          <w:rFonts w:ascii="宋体" w:hAnsi="宋体" w:hint="eastAsia"/>
          <w:sz w:val="28"/>
          <w:szCs w:val="28"/>
        </w:rPr>
        <w:t>（二）报送地点</w:t>
      </w:r>
    </w:p>
    <w:p w:rsidR="00173B50" w:rsidRDefault="00173B50" w:rsidP="00173B50">
      <w:pPr>
        <w:spacing w:line="560" w:lineRule="exact"/>
        <w:ind w:firstLineChars="250" w:firstLine="700"/>
        <w:rPr>
          <w:rFonts w:ascii="宋体" w:hAnsi="宋体"/>
          <w:sz w:val="28"/>
          <w:szCs w:val="28"/>
        </w:rPr>
      </w:pPr>
      <w:r>
        <w:rPr>
          <w:rFonts w:ascii="宋体" w:hAnsi="宋体" w:hint="eastAsia"/>
          <w:sz w:val="28"/>
          <w:szCs w:val="28"/>
        </w:rPr>
        <w:t>西四北五条甲一号西城区教育科学研究院课程教材中心</w:t>
      </w:r>
      <w:r>
        <w:rPr>
          <w:rFonts w:ascii="宋体" w:hAnsi="宋体" w:hint="eastAsia"/>
          <w:sz w:val="28"/>
          <w:szCs w:val="28"/>
        </w:rPr>
        <w:t>303</w:t>
      </w:r>
      <w:r>
        <w:rPr>
          <w:rFonts w:ascii="宋体" w:hAnsi="宋体" w:hint="eastAsia"/>
          <w:sz w:val="28"/>
          <w:szCs w:val="28"/>
        </w:rPr>
        <w:t>室</w:t>
      </w:r>
    </w:p>
    <w:p w:rsidR="00173B50" w:rsidRDefault="0044321B" w:rsidP="00173B50">
      <w:pPr>
        <w:spacing w:line="560" w:lineRule="exact"/>
        <w:ind w:firstLineChars="200" w:firstLine="560"/>
        <w:rPr>
          <w:rFonts w:ascii="宋体" w:hAnsi="宋体"/>
          <w:b/>
          <w:sz w:val="28"/>
          <w:szCs w:val="28"/>
        </w:rPr>
      </w:pPr>
      <w:r>
        <w:rPr>
          <w:rFonts w:ascii="宋体" w:hAnsi="宋体" w:hint="eastAsia"/>
          <w:b/>
          <w:sz w:val="28"/>
          <w:szCs w:val="28"/>
        </w:rPr>
        <w:t>六</w:t>
      </w:r>
      <w:r w:rsidR="00173B50">
        <w:rPr>
          <w:rFonts w:ascii="宋体" w:hAnsi="宋体" w:hint="eastAsia"/>
          <w:b/>
          <w:sz w:val="28"/>
          <w:szCs w:val="28"/>
        </w:rPr>
        <w:t>、联系方式</w:t>
      </w:r>
    </w:p>
    <w:p w:rsidR="00173B50" w:rsidRDefault="00173B50" w:rsidP="00173B50">
      <w:pPr>
        <w:spacing w:line="560" w:lineRule="exact"/>
        <w:ind w:firstLineChars="200" w:firstLine="560"/>
        <w:rPr>
          <w:rFonts w:ascii="宋体" w:hAnsi="宋体"/>
          <w:sz w:val="28"/>
          <w:szCs w:val="28"/>
        </w:rPr>
      </w:pPr>
      <w:r>
        <w:rPr>
          <w:rFonts w:ascii="宋体" w:hAnsi="宋体" w:hint="eastAsia"/>
          <w:sz w:val="28"/>
          <w:szCs w:val="28"/>
        </w:rPr>
        <w:t>联系人：杨美俊</w:t>
      </w:r>
    </w:p>
    <w:p w:rsidR="00173B50" w:rsidRDefault="00173B50" w:rsidP="00173B50">
      <w:pPr>
        <w:spacing w:line="560" w:lineRule="exact"/>
        <w:ind w:firstLineChars="200" w:firstLine="560"/>
        <w:rPr>
          <w:rFonts w:ascii="宋体" w:hAnsi="宋体"/>
          <w:sz w:val="28"/>
          <w:szCs w:val="28"/>
        </w:rPr>
      </w:pPr>
      <w:r>
        <w:rPr>
          <w:rFonts w:ascii="宋体" w:hAnsi="宋体" w:hint="eastAsia"/>
          <w:sz w:val="28"/>
          <w:szCs w:val="28"/>
        </w:rPr>
        <w:t>电话：</w:t>
      </w:r>
      <w:r>
        <w:rPr>
          <w:rFonts w:ascii="宋体" w:hAnsi="宋体" w:hint="eastAsia"/>
          <w:sz w:val="28"/>
          <w:szCs w:val="28"/>
        </w:rPr>
        <w:t xml:space="preserve"> 66181123  13020031129</w:t>
      </w:r>
    </w:p>
    <w:p w:rsidR="00173B50" w:rsidRDefault="00173B50" w:rsidP="00173B50">
      <w:pPr>
        <w:spacing w:line="560" w:lineRule="exact"/>
        <w:ind w:firstLineChars="200" w:firstLine="560"/>
        <w:rPr>
          <w:rFonts w:ascii="宋体" w:hAnsi="宋体"/>
          <w:sz w:val="28"/>
          <w:szCs w:val="28"/>
        </w:rPr>
      </w:pPr>
      <w:r>
        <w:rPr>
          <w:rFonts w:ascii="宋体" w:hAnsi="宋体" w:hint="eastAsia"/>
          <w:sz w:val="28"/>
          <w:szCs w:val="28"/>
        </w:rPr>
        <w:t>电子邮箱：</w:t>
      </w:r>
      <w:r>
        <w:rPr>
          <w:rFonts w:ascii="宋体" w:hAnsi="宋体" w:hint="eastAsia"/>
          <w:sz w:val="28"/>
          <w:szCs w:val="28"/>
        </w:rPr>
        <w:t>2570742316@q</w:t>
      </w:r>
      <w:r>
        <w:rPr>
          <w:rFonts w:ascii="宋体" w:hAnsi="宋体"/>
          <w:sz w:val="28"/>
          <w:szCs w:val="28"/>
        </w:rPr>
        <w:t>q</w:t>
      </w:r>
      <w:r>
        <w:rPr>
          <w:rFonts w:ascii="宋体" w:hAnsi="宋体" w:hint="eastAsia"/>
          <w:sz w:val="28"/>
          <w:szCs w:val="28"/>
        </w:rPr>
        <w:t>.com</w:t>
      </w:r>
      <w:r>
        <w:rPr>
          <w:rFonts w:ascii="宋体" w:hAnsi="宋体" w:hint="eastAsia"/>
          <w:sz w:val="28"/>
          <w:szCs w:val="28"/>
        </w:rPr>
        <w:t>。</w:t>
      </w:r>
    </w:p>
    <w:p w:rsidR="00173B50" w:rsidRDefault="00173B50" w:rsidP="00173B50">
      <w:pPr>
        <w:spacing w:line="560" w:lineRule="exact"/>
        <w:ind w:firstLineChars="150" w:firstLine="420"/>
        <w:jc w:val="right"/>
        <w:rPr>
          <w:rFonts w:ascii="仿宋_GB2312" w:hAnsi="Times New Roman"/>
          <w:sz w:val="28"/>
          <w:szCs w:val="28"/>
        </w:rPr>
      </w:pPr>
      <w:r>
        <w:rPr>
          <w:rFonts w:ascii="仿宋_GB2312" w:hint="eastAsia"/>
          <w:sz w:val="28"/>
          <w:szCs w:val="28"/>
        </w:rPr>
        <w:t xml:space="preserve">      </w:t>
      </w:r>
    </w:p>
    <w:p w:rsidR="00173B50" w:rsidRDefault="0000074B" w:rsidP="00173B50">
      <w:pPr>
        <w:spacing w:line="560" w:lineRule="exact"/>
        <w:ind w:right="700" w:firstLineChars="1050" w:firstLine="2940"/>
        <w:rPr>
          <w:rFonts w:ascii="仿宋_GB2312"/>
          <w:sz w:val="28"/>
          <w:szCs w:val="28"/>
        </w:rPr>
      </w:pPr>
      <w:bookmarkStart w:id="1" w:name="_Hlk4501561"/>
      <w:r>
        <w:rPr>
          <w:rFonts w:ascii="仿宋_GB2312" w:hint="eastAsia"/>
          <w:sz w:val="28"/>
          <w:szCs w:val="28"/>
        </w:rPr>
        <w:t xml:space="preserve">                             </w:t>
      </w:r>
      <w:r w:rsidR="00173B50">
        <w:rPr>
          <w:rFonts w:ascii="仿宋_GB2312" w:hint="eastAsia"/>
          <w:sz w:val="28"/>
          <w:szCs w:val="28"/>
        </w:rPr>
        <w:t>西城区教育科学研究院课程教材中心</w:t>
      </w:r>
    </w:p>
    <w:bookmarkEnd w:id="1"/>
    <w:p w:rsidR="00173B50" w:rsidRDefault="00173B50" w:rsidP="00173B50">
      <w:pPr>
        <w:spacing w:line="560" w:lineRule="exact"/>
        <w:ind w:firstLineChars="150" w:firstLine="420"/>
        <w:jc w:val="center"/>
        <w:rPr>
          <w:rFonts w:ascii="宋体" w:hAnsi="宋体"/>
          <w:sz w:val="28"/>
          <w:szCs w:val="28"/>
        </w:rPr>
      </w:pPr>
      <w:r>
        <w:rPr>
          <w:rFonts w:ascii="宋体" w:hAnsi="宋体" w:hint="eastAsia"/>
          <w:sz w:val="28"/>
          <w:szCs w:val="28"/>
        </w:rPr>
        <w:t xml:space="preserve">                          2021</w:t>
      </w:r>
      <w:r>
        <w:rPr>
          <w:rFonts w:ascii="宋体" w:hAnsi="宋体" w:hint="eastAsia"/>
          <w:sz w:val="28"/>
          <w:szCs w:val="28"/>
        </w:rPr>
        <w:t>年</w:t>
      </w:r>
      <w:r>
        <w:rPr>
          <w:rFonts w:ascii="宋体" w:hAnsi="宋体" w:hint="eastAsia"/>
          <w:sz w:val="28"/>
          <w:szCs w:val="28"/>
        </w:rPr>
        <w:t>0</w:t>
      </w:r>
      <w:r>
        <w:rPr>
          <w:rFonts w:ascii="宋体" w:hAnsi="宋体"/>
          <w:sz w:val="28"/>
          <w:szCs w:val="28"/>
        </w:rPr>
        <w:t>9</w:t>
      </w:r>
      <w:r>
        <w:rPr>
          <w:rFonts w:ascii="宋体" w:hAnsi="宋体" w:hint="eastAsia"/>
          <w:sz w:val="28"/>
          <w:szCs w:val="28"/>
        </w:rPr>
        <w:t>月</w:t>
      </w:r>
      <w:r>
        <w:rPr>
          <w:rFonts w:ascii="宋体" w:hAnsi="宋体" w:hint="eastAsia"/>
          <w:sz w:val="28"/>
          <w:szCs w:val="28"/>
        </w:rPr>
        <w:t>2</w:t>
      </w:r>
      <w:r>
        <w:rPr>
          <w:rFonts w:ascii="宋体" w:hAnsi="宋体"/>
          <w:sz w:val="28"/>
          <w:szCs w:val="28"/>
        </w:rPr>
        <w:t>6</w:t>
      </w:r>
      <w:r>
        <w:rPr>
          <w:rFonts w:ascii="宋体" w:hAnsi="宋体" w:hint="eastAsia"/>
          <w:sz w:val="28"/>
          <w:szCs w:val="28"/>
        </w:rPr>
        <w:t>日</w:t>
      </w:r>
    </w:p>
    <w:p w:rsidR="00173B50" w:rsidRDefault="00173B50" w:rsidP="00173B50">
      <w:pPr>
        <w:spacing w:line="560" w:lineRule="exact"/>
        <w:ind w:firstLineChars="150" w:firstLine="420"/>
        <w:rPr>
          <w:rFonts w:ascii="宋体" w:hAnsi="宋体"/>
          <w:sz w:val="28"/>
          <w:szCs w:val="28"/>
        </w:rPr>
      </w:pPr>
    </w:p>
    <w:p w:rsidR="00173B50" w:rsidRDefault="00173B50" w:rsidP="00173B50">
      <w:pPr>
        <w:spacing w:line="560" w:lineRule="exact"/>
        <w:ind w:firstLineChars="150" w:firstLine="420"/>
        <w:rPr>
          <w:rFonts w:ascii="仿宋_GB2312"/>
          <w:sz w:val="28"/>
          <w:szCs w:val="28"/>
        </w:rPr>
      </w:pPr>
    </w:p>
    <w:p w:rsidR="0044321B" w:rsidRDefault="0044321B" w:rsidP="00173B50">
      <w:pPr>
        <w:spacing w:line="360" w:lineRule="auto"/>
        <w:ind w:right="630"/>
        <w:jc w:val="left"/>
        <w:rPr>
          <w:rFonts w:ascii="宋体" w:eastAsia="宋体" w:hAnsi="宋体"/>
          <w:b/>
          <w:sz w:val="24"/>
          <w:szCs w:val="21"/>
        </w:rPr>
      </w:pPr>
    </w:p>
    <w:p w:rsidR="0044321B" w:rsidRDefault="0044321B" w:rsidP="00173B50">
      <w:pPr>
        <w:spacing w:line="360" w:lineRule="auto"/>
        <w:ind w:right="630"/>
        <w:jc w:val="left"/>
        <w:rPr>
          <w:rFonts w:ascii="宋体" w:eastAsia="宋体" w:hAnsi="宋体"/>
          <w:b/>
          <w:sz w:val="24"/>
          <w:szCs w:val="21"/>
        </w:rPr>
      </w:pPr>
    </w:p>
    <w:p w:rsidR="0044321B" w:rsidRDefault="0044321B" w:rsidP="00173B50">
      <w:pPr>
        <w:spacing w:line="360" w:lineRule="auto"/>
        <w:ind w:right="630"/>
        <w:jc w:val="left"/>
        <w:rPr>
          <w:rFonts w:ascii="宋体" w:eastAsia="宋体" w:hAnsi="宋体"/>
          <w:b/>
          <w:sz w:val="24"/>
          <w:szCs w:val="21"/>
        </w:rPr>
      </w:pPr>
    </w:p>
    <w:p w:rsidR="00173B50" w:rsidRPr="000F0B32" w:rsidRDefault="0044321B" w:rsidP="00173B50">
      <w:pPr>
        <w:spacing w:line="360" w:lineRule="auto"/>
        <w:ind w:right="630"/>
        <w:jc w:val="left"/>
        <w:rPr>
          <w:rFonts w:ascii="宋体" w:eastAsia="宋体" w:hAnsi="宋体"/>
          <w:b/>
          <w:sz w:val="24"/>
          <w:szCs w:val="21"/>
        </w:rPr>
      </w:pPr>
      <w:r>
        <w:rPr>
          <w:rFonts w:ascii="宋体" w:eastAsia="宋体" w:hAnsi="宋体" w:hint="eastAsia"/>
          <w:b/>
          <w:sz w:val="24"/>
          <w:szCs w:val="21"/>
        </w:rPr>
        <w:t xml:space="preserve">     </w:t>
      </w:r>
      <w:r w:rsidR="00173B50" w:rsidRPr="000F0B32">
        <w:rPr>
          <w:rFonts w:ascii="宋体" w:eastAsia="宋体" w:hAnsi="宋体" w:hint="eastAsia"/>
          <w:b/>
          <w:sz w:val="24"/>
          <w:szCs w:val="21"/>
        </w:rPr>
        <w:t>附件</w:t>
      </w:r>
      <w:r w:rsidR="00173B50">
        <w:rPr>
          <w:rFonts w:ascii="宋体" w:eastAsia="宋体" w:hAnsi="宋体" w:hint="eastAsia"/>
          <w:b/>
          <w:sz w:val="24"/>
          <w:szCs w:val="21"/>
        </w:rPr>
        <w:t>一</w:t>
      </w:r>
      <w:r w:rsidR="00173B50" w:rsidRPr="000F0B32">
        <w:rPr>
          <w:rFonts w:ascii="宋体" w:eastAsia="宋体" w:hAnsi="宋体" w:hint="eastAsia"/>
          <w:b/>
          <w:sz w:val="24"/>
          <w:szCs w:val="21"/>
        </w:rPr>
        <w:t>：</w:t>
      </w:r>
      <w:r w:rsidR="00173B50">
        <w:rPr>
          <w:rFonts w:ascii="宋体" w:eastAsia="宋体" w:hAnsi="宋体" w:hint="eastAsia"/>
          <w:b/>
          <w:sz w:val="24"/>
          <w:szCs w:val="21"/>
        </w:rPr>
        <w:t>西城区</w:t>
      </w:r>
      <w:r w:rsidR="00173B50" w:rsidRPr="000F0B32">
        <w:rPr>
          <w:rFonts w:ascii="宋体" w:eastAsia="宋体" w:hAnsi="宋体" w:hint="eastAsia"/>
          <w:b/>
          <w:sz w:val="24"/>
          <w:szCs w:val="21"/>
        </w:rPr>
        <w:t>学校名单</w:t>
      </w:r>
    </w:p>
    <w:p w:rsidR="00173B50" w:rsidRDefault="00173B50" w:rsidP="00173B50">
      <w:pPr>
        <w:spacing w:line="360" w:lineRule="auto"/>
        <w:ind w:right="630" w:firstLineChars="200" w:firstLine="420"/>
        <w:jc w:val="left"/>
        <w:rPr>
          <w:rFonts w:ascii="宋体" w:eastAsia="宋体" w:hAnsi="宋体"/>
          <w:szCs w:val="21"/>
        </w:rPr>
      </w:pP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988"/>
        <w:gridCol w:w="1272"/>
        <w:gridCol w:w="2240"/>
        <w:gridCol w:w="1729"/>
      </w:tblGrid>
      <w:tr w:rsidR="00173B50" w:rsidRPr="00F97B9C" w:rsidTr="009766C9">
        <w:trPr>
          <w:jc w:val="center"/>
        </w:trPr>
        <w:tc>
          <w:tcPr>
            <w:tcW w:w="704" w:type="dxa"/>
            <w:tcBorders>
              <w:right w:val="single" w:sz="4" w:space="0" w:color="auto"/>
            </w:tcBorders>
            <w:vAlign w:val="center"/>
          </w:tcPr>
          <w:p w:rsidR="00173B50" w:rsidRPr="00F97B9C" w:rsidRDefault="00173B50" w:rsidP="009766C9">
            <w:pPr>
              <w:spacing w:line="360" w:lineRule="auto"/>
              <w:jc w:val="center"/>
              <w:rPr>
                <w:rFonts w:ascii="宋体" w:eastAsia="宋体" w:hAnsi="宋体"/>
                <w:b/>
                <w:szCs w:val="21"/>
              </w:rPr>
            </w:pPr>
            <w:r w:rsidRPr="00F97B9C">
              <w:rPr>
                <w:rFonts w:ascii="宋体" w:eastAsia="宋体" w:hAnsi="宋体" w:hint="eastAsia"/>
                <w:b/>
                <w:szCs w:val="21"/>
              </w:rPr>
              <w:t>序号</w:t>
            </w:r>
          </w:p>
        </w:tc>
        <w:tc>
          <w:tcPr>
            <w:tcW w:w="1988" w:type="dxa"/>
            <w:tcBorders>
              <w:right w:val="single" w:sz="4" w:space="0" w:color="auto"/>
            </w:tcBorders>
            <w:vAlign w:val="center"/>
          </w:tcPr>
          <w:p w:rsidR="00173B50" w:rsidRPr="00F97B9C" w:rsidRDefault="00173B50" w:rsidP="009766C9">
            <w:pPr>
              <w:spacing w:line="360" w:lineRule="auto"/>
              <w:jc w:val="center"/>
              <w:rPr>
                <w:rFonts w:ascii="宋体" w:eastAsia="宋体" w:hAnsi="宋体"/>
                <w:b/>
                <w:szCs w:val="21"/>
              </w:rPr>
            </w:pPr>
            <w:r w:rsidRPr="00F97B9C">
              <w:rPr>
                <w:rFonts w:ascii="宋体" w:eastAsia="宋体" w:hAnsi="宋体" w:hint="eastAsia"/>
                <w:b/>
                <w:szCs w:val="21"/>
              </w:rPr>
              <w:t>学校</w:t>
            </w:r>
          </w:p>
        </w:tc>
        <w:tc>
          <w:tcPr>
            <w:tcW w:w="1272" w:type="dxa"/>
            <w:tcBorders>
              <w:right w:val="single" w:sz="4" w:space="0" w:color="auto"/>
            </w:tcBorders>
            <w:vAlign w:val="center"/>
          </w:tcPr>
          <w:p w:rsidR="00173B50" w:rsidRPr="00F97B9C" w:rsidRDefault="00173B50" w:rsidP="009766C9">
            <w:pPr>
              <w:spacing w:line="360" w:lineRule="auto"/>
              <w:jc w:val="center"/>
              <w:rPr>
                <w:rFonts w:ascii="宋体" w:eastAsia="宋体" w:hAnsi="宋体"/>
                <w:b/>
                <w:szCs w:val="21"/>
              </w:rPr>
            </w:pPr>
            <w:r w:rsidRPr="00F97B9C">
              <w:rPr>
                <w:rFonts w:ascii="宋体" w:eastAsia="宋体" w:hAnsi="宋体" w:hint="eastAsia"/>
                <w:b/>
                <w:szCs w:val="21"/>
              </w:rPr>
              <w:t>学校联系人姓名</w:t>
            </w:r>
          </w:p>
        </w:tc>
        <w:tc>
          <w:tcPr>
            <w:tcW w:w="2240" w:type="dxa"/>
            <w:tcBorders>
              <w:left w:val="single" w:sz="4" w:space="0" w:color="auto"/>
            </w:tcBorders>
            <w:vAlign w:val="center"/>
          </w:tcPr>
          <w:p w:rsidR="00173B50" w:rsidRPr="00F97B9C" w:rsidRDefault="00173B50" w:rsidP="009766C9">
            <w:pPr>
              <w:spacing w:line="360" w:lineRule="auto"/>
              <w:jc w:val="center"/>
              <w:rPr>
                <w:rFonts w:ascii="宋体" w:eastAsia="宋体" w:hAnsi="宋体"/>
                <w:b/>
                <w:szCs w:val="21"/>
              </w:rPr>
            </w:pPr>
            <w:r w:rsidRPr="00F97B9C">
              <w:rPr>
                <w:rFonts w:ascii="宋体" w:eastAsia="宋体" w:hAnsi="宋体" w:hint="eastAsia"/>
                <w:b/>
                <w:szCs w:val="21"/>
              </w:rPr>
              <w:t>手机</w:t>
            </w:r>
          </w:p>
        </w:tc>
        <w:tc>
          <w:tcPr>
            <w:tcW w:w="1729" w:type="dxa"/>
            <w:tcBorders>
              <w:left w:val="single" w:sz="4" w:space="0" w:color="auto"/>
            </w:tcBorders>
            <w:vAlign w:val="center"/>
          </w:tcPr>
          <w:p w:rsidR="00173B50" w:rsidRPr="00F97B9C" w:rsidRDefault="00173B50" w:rsidP="009766C9">
            <w:pPr>
              <w:spacing w:line="360" w:lineRule="auto"/>
              <w:jc w:val="center"/>
              <w:rPr>
                <w:rFonts w:ascii="宋体" w:eastAsia="宋体" w:hAnsi="宋体"/>
                <w:b/>
                <w:szCs w:val="21"/>
              </w:rPr>
            </w:pPr>
            <w:r w:rsidRPr="00F97B9C">
              <w:rPr>
                <w:rFonts w:ascii="宋体" w:eastAsia="宋体" w:hAnsi="宋体" w:hint="eastAsia"/>
                <w:b/>
                <w:szCs w:val="21"/>
              </w:rPr>
              <w:t>邮箱</w:t>
            </w:r>
          </w:p>
        </w:tc>
      </w:tr>
      <w:tr w:rsidR="00173B50" w:rsidRPr="00F97B9C" w:rsidTr="009766C9">
        <w:trPr>
          <w:jc w:val="center"/>
        </w:trPr>
        <w:tc>
          <w:tcPr>
            <w:tcW w:w="704" w:type="dxa"/>
            <w:tcBorders>
              <w:right w:val="single" w:sz="4" w:space="0" w:color="auto"/>
            </w:tcBorders>
          </w:tcPr>
          <w:p w:rsidR="00173B50" w:rsidRPr="00F97B9C" w:rsidRDefault="00173B50" w:rsidP="009766C9">
            <w:pPr>
              <w:spacing w:line="360" w:lineRule="auto"/>
              <w:jc w:val="center"/>
              <w:rPr>
                <w:rFonts w:ascii="宋体" w:eastAsia="宋体" w:hAnsi="宋体"/>
                <w:szCs w:val="21"/>
              </w:rPr>
            </w:pPr>
            <w:r>
              <w:rPr>
                <w:rFonts w:ascii="宋体" w:eastAsia="宋体" w:hAnsi="宋体" w:hint="eastAsia"/>
                <w:szCs w:val="21"/>
              </w:rPr>
              <w:t>1</w:t>
            </w:r>
          </w:p>
        </w:tc>
        <w:tc>
          <w:tcPr>
            <w:tcW w:w="1988" w:type="dxa"/>
            <w:tcBorders>
              <w:right w:val="single" w:sz="4" w:space="0" w:color="auto"/>
            </w:tcBorders>
          </w:tcPr>
          <w:p w:rsidR="00173B50" w:rsidRPr="00F97B9C" w:rsidRDefault="00173B50" w:rsidP="009766C9">
            <w:pPr>
              <w:spacing w:line="360" w:lineRule="auto"/>
              <w:jc w:val="center"/>
              <w:rPr>
                <w:rFonts w:ascii="宋体" w:eastAsia="宋体" w:hAnsi="宋体"/>
                <w:szCs w:val="21"/>
              </w:rPr>
            </w:pPr>
          </w:p>
        </w:tc>
        <w:tc>
          <w:tcPr>
            <w:tcW w:w="1272" w:type="dxa"/>
            <w:tcBorders>
              <w:right w:val="single" w:sz="4" w:space="0" w:color="auto"/>
            </w:tcBorders>
            <w:vAlign w:val="center"/>
          </w:tcPr>
          <w:p w:rsidR="00173B50" w:rsidRPr="00F97B9C" w:rsidRDefault="00173B50" w:rsidP="009766C9">
            <w:pPr>
              <w:spacing w:line="360" w:lineRule="auto"/>
              <w:jc w:val="center"/>
              <w:rPr>
                <w:rFonts w:ascii="宋体" w:eastAsia="宋体" w:hAnsi="宋体"/>
                <w:szCs w:val="21"/>
              </w:rPr>
            </w:pPr>
          </w:p>
        </w:tc>
        <w:tc>
          <w:tcPr>
            <w:tcW w:w="2240" w:type="dxa"/>
            <w:tcBorders>
              <w:left w:val="single" w:sz="4" w:space="0" w:color="auto"/>
            </w:tcBorders>
            <w:vAlign w:val="center"/>
          </w:tcPr>
          <w:p w:rsidR="00173B50" w:rsidRPr="00F97B9C" w:rsidRDefault="00173B50" w:rsidP="009766C9">
            <w:pPr>
              <w:spacing w:line="360" w:lineRule="auto"/>
              <w:jc w:val="center"/>
              <w:rPr>
                <w:rFonts w:ascii="宋体" w:eastAsia="宋体" w:hAnsi="宋体"/>
                <w:szCs w:val="21"/>
              </w:rPr>
            </w:pPr>
          </w:p>
        </w:tc>
        <w:tc>
          <w:tcPr>
            <w:tcW w:w="1729" w:type="dxa"/>
            <w:tcBorders>
              <w:left w:val="single" w:sz="4" w:space="0" w:color="auto"/>
            </w:tcBorders>
          </w:tcPr>
          <w:p w:rsidR="00173B50" w:rsidRPr="00F97B9C" w:rsidRDefault="00173B50" w:rsidP="009766C9">
            <w:pPr>
              <w:spacing w:line="360" w:lineRule="auto"/>
              <w:jc w:val="center"/>
              <w:rPr>
                <w:rFonts w:ascii="宋体" w:eastAsia="宋体" w:hAnsi="宋体"/>
                <w:szCs w:val="21"/>
              </w:rPr>
            </w:pPr>
          </w:p>
        </w:tc>
      </w:tr>
      <w:tr w:rsidR="00173B50" w:rsidRPr="00F97B9C" w:rsidTr="009766C9">
        <w:trPr>
          <w:jc w:val="center"/>
        </w:trPr>
        <w:tc>
          <w:tcPr>
            <w:tcW w:w="704" w:type="dxa"/>
            <w:tcBorders>
              <w:right w:val="single" w:sz="4" w:space="0" w:color="auto"/>
            </w:tcBorders>
          </w:tcPr>
          <w:p w:rsidR="00173B50" w:rsidRPr="00F97B9C" w:rsidRDefault="00173B50" w:rsidP="009766C9">
            <w:pPr>
              <w:spacing w:line="360" w:lineRule="auto"/>
              <w:jc w:val="center"/>
              <w:rPr>
                <w:rFonts w:ascii="宋体" w:eastAsia="宋体" w:hAnsi="宋体"/>
                <w:szCs w:val="21"/>
              </w:rPr>
            </w:pPr>
            <w:r>
              <w:rPr>
                <w:rFonts w:ascii="宋体" w:eastAsia="宋体" w:hAnsi="宋体" w:hint="eastAsia"/>
                <w:szCs w:val="21"/>
              </w:rPr>
              <w:t>2</w:t>
            </w:r>
          </w:p>
        </w:tc>
        <w:tc>
          <w:tcPr>
            <w:tcW w:w="1988" w:type="dxa"/>
            <w:tcBorders>
              <w:right w:val="single" w:sz="4" w:space="0" w:color="auto"/>
            </w:tcBorders>
          </w:tcPr>
          <w:p w:rsidR="00173B50" w:rsidRPr="00F97B9C" w:rsidRDefault="00173B50" w:rsidP="009766C9">
            <w:pPr>
              <w:spacing w:line="360" w:lineRule="auto"/>
              <w:jc w:val="center"/>
              <w:rPr>
                <w:rFonts w:ascii="宋体" w:eastAsia="宋体" w:hAnsi="宋体"/>
                <w:szCs w:val="21"/>
              </w:rPr>
            </w:pPr>
          </w:p>
        </w:tc>
        <w:tc>
          <w:tcPr>
            <w:tcW w:w="1272" w:type="dxa"/>
            <w:tcBorders>
              <w:right w:val="single" w:sz="4" w:space="0" w:color="auto"/>
            </w:tcBorders>
            <w:vAlign w:val="center"/>
          </w:tcPr>
          <w:p w:rsidR="00173B50" w:rsidRPr="00F97B9C" w:rsidRDefault="00173B50" w:rsidP="009766C9">
            <w:pPr>
              <w:spacing w:line="360" w:lineRule="auto"/>
              <w:jc w:val="center"/>
              <w:rPr>
                <w:rFonts w:ascii="宋体" w:eastAsia="宋体" w:hAnsi="宋体"/>
                <w:szCs w:val="21"/>
              </w:rPr>
            </w:pPr>
          </w:p>
        </w:tc>
        <w:tc>
          <w:tcPr>
            <w:tcW w:w="2240" w:type="dxa"/>
            <w:tcBorders>
              <w:left w:val="single" w:sz="4" w:space="0" w:color="auto"/>
            </w:tcBorders>
            <w:vAlign w:val="center"/>
          </w:tcPr>
          <w:p w:rsidR="00173B50" w:rsidRPr="00F97B9C" w:rsidRDefault="00173B50" w:rsidP="009766C9">
            <w:pPr>
              <w:spacing w:line="360" w:lineRule="auto"/>
              <w:jc w:val="center"/>
              <w:rPr>
                <w:rFonts w:ascii="宋体" w:eastAsia="宋体" w:hAnsi="宋体"/>
                <w:szCs w:val="21"/>
              </w:rPr>
            </w:pPr>
          </w:p>
        </w:tc>
        <w:tc>
          <w:tcPr>
            <w:tcW w:w="1729" w:type="dxa"/>
            <w:tcBorders>
              <w:left w:val="single" w:sz="4" w:space="0" w:color="auto"/>
            </w:tcBorders>
          </w:tcPr>
          <w:p w:rsidR="00173B50" w:rsidRPr="00F97B9C" w:rsidRDefault="00173B50" w:rsidP="009766C9">
            <w:pPr>
              <w:spacing w:line="360" w:lineRule="auto"/>
              <w:jc w:val="center"/>
              <w:rPr>
                <w:rFonts w:ascii="宋体" w:eastAsia="宋体" w:hAnsi="宋体"/>
                <w:szCs w:val="21"/>
              </w:rPr>
            </w:pPr>
          </w:p>
        </w:tc>
      </w:tr>
      <w:tr w:rsidR="00173B50" w:rsidRPr="00F97B9C" w:rsidTr="009766C9">
        <w:trPr>
          <w:jc w:val="center"/>
        </w:trPr>
        <w:tc>
          <w:tcPr>
            <w:tcW w:w="704" w:type="dxa"/>
            <w:tcBorders>
              <w:right w:val="single" w:sz="4" w:space="0" w:color="auto"/>
            </w:tcBorders>
          </w:tcPr>
          <w:p w:rsidR="00173B50" w:rsidRPr="00F97B9C" w:rsidRDefault="00173B50" w:rsidP="009766C9">
            <w:pPr>
              <w:spacing w:line="360" w:lineRule="auto"/>
              <w:jc w:val="center"/>
              <w:rPr>
                <w:rFonts w:ascii="宋体" w:eastAsia="宋体" w:hAnsi="宋体"/>
                <w:szCs w:val="21"/>
              </w:rPr>
            </w:pPr>
            <w:r>
              <w:rPr>
                <w:rFonts w:ascii="宋体" w:eastAsia="宋体" w:hAnsi="宋体" w:hint="eastAsia"/>
                <w:szCs w:val="21"/>
              </w:rPr>
              <w:t>3</w:t>
            </w:r>
          </w:p>
        </w:tc>
        <w:tc>
          <w:tcPr>
            <w:tcW w:w="1988" w:type="dxa"/>
            <w:tcBorders>
              <w:right w:val="single" w:sz="4" w:space="0" w:color="auto"/>
            </w:tcBorders>
          </w:tcPr>
          <w:p w:rsidR="00173B50" w:rsidRPr="00F97B9C" w:rsidRDefault="00173B50" w:rsidP="009766C9">
            <w:pPr>
              <w:spacing w:line="360" w:lineRule="auto"/>
              <w:jc w:val="center"/>
              <w:rPr>
                <w:rFonts w:ascii="宋体" w:eastAsia="宋体" w:hAnsi="宋体"/>
                <w:szCs w:val="21"/>
              </w:rPr>
            </w:pPr>
          </w:p>
        </w:tc>
        <w:tc>
          <w:tcPr>
            <w:tcW w:w="1272" w:type="dxa"/>
            <w:tcBorders>
              <w:right w:val="single" w:sz="4" w:space="0" w:color="auto"/>
            </w:tcBorders>
            <w:vAlign w:val="center"/>
          </w:tcPr>
          <w:p w:rsidR="00173B50" w:rsidRPr="00F97B9C" w:rsidRDefault="00173B50" w:rsidP="009766C9">
            <w:pPr>
              <w:spacing w:line="360" w:lineRule="auto"/>
              <w:jc w:val="center"/>
              <w:rPr>
                <w:rFonts w:ascii="宋体" w:eastAsia="宋体" w:hAnsi="宋体"/>
                <w:szCs w:val="21"/>
              </w:rPr>
            </w:pPr>
          </w:p>
        </w:tc>
        <w:tc>
          <w:tcPr>
            <w:tcW w:w="2240" w:type="dxa"/>
            <w:tcBorders>
              <w:left w:val="single" w:sz="4" w:space="0" w:color="auto"/>
            </w:tcBorders>
            <w:vAlign w:val="center"/>
          </w:tcPr>
          <w:p w:rsidR="00173B50" w:rsidRPr="00F97B9C" w:rsidRDefault="00173B50" w:rsidP="009766C9">
            <w:pPr>
              <w:spacing w:line="360" w:lineRule="auto"/>
              <w:jc w:val="center"/>
              <w:rPr>
                <w:rFonts w:ascii="宋体" w:eastAsia="宋体" w:hAnsi="宋体"/>
                <w:szCs w:val="21"/>
              </w:rPr>
            </w:pPr>
          </w:p>
        </w:tc>
        <w:tc>
          <w:tcPr>
            <w:tcW w:w="1729" w:type="dxa"/>
            <w:tcBorders>
              <w:left w:val="single" w:sz="4" w:space="0" w:color="auto"/>
            </w:tcBorders>
          </w:tcPr>
          <w:p w:rsidR="00173B50" w:rsidRPr="00F97B9C" w:rsidRDefault="00173B50" w:rsidP="009766C9">
            <w:pPr>
              <w:spacing w:line="360" w:lineRule="auto"/>
              <w:jc w:val="center"/>
              <w:rPr>
                <w:rFonts w:ascii="宋体" w:eastAsia="宋体" w:hAnsi="宋体"/>
                <w:szCs w:val="21"/>
              </w:rPr>
            </w:pPr>
          </w:p>
        </w:tc>
      </w:tr>
      <w:tr w:rsidR="00173B50" w:rsidRPr="00F97B9C" w:rsidTr="009766C9">
        <w:trPr>
          <w:jc w:val="center"/>
        </w:trPr>
        <w:tc>
          <w:tcPr>
            <w:tcW w:w="704" w:type="dxa"/>
            <w:tcBorders>
              <w:top w:val="single" w:sz="4" w:space="0" w:color="000000"/>
              <w:left w:val="single" w:sz="4" w:space="0" w:color="000000"/>
              <w:bottom w:val="single" w:sz="4" w:space="0" w:color="000000"/>
            </w:tcBorders>
          </w:tcPr>
          <w:p w:rsidR="00173B50" w:rsidRPr="00F97B9C" w:rsidRDefault="00173B50" w:rsidP="009766C9">
            <w:pPr>
              <w:spacing w:line="360" w:lineRule="auto"/>
              <w:jc w:val="center"/>
              <w:rPr>
                <w:rFonts w:ascii="宋体" w:eastAsia="宋体" w:hAnsi="宋体"/>
                <w:szCs w:val="21"/>
              </w:rPr>
            </w:pPr>
            <w:r>
              <w:rPr>
                <w:rFonts w:ascii="宋体" w:eastAsia="宋体" w:hAnsi="宋体" w:hint="eastAsia"/>
                <w:szCs w:val="21"/>
              </w:rPr>
              <w:t>4</w:t>
            </w:r>
          </w:p>
        </w:tc>
        <w:tc>
          <w:tcPr>
            <w:tcW w:w="1988" w:type="dxa"/>
            <w:tcBorders>
              <w:top w:val="single" w:sz="4" w:space="0" w:color="000000"/>
              <w:left w:val="single" w:sz="4" w:space="0" w:color="000000"/>
              <w:bottom w:val="single" w:sz="4" w:space="0" w:color="000000"/>
              <w:right w:val="single" w:sz="4" w:space="0" w:color="auto"/>
            </w:tcBorders>
          </w:tcPr>
          <w:p w:rsidR="00173B50" w:rsidRPr="00F97B9C" w:rsidRDefault="00173B50" w:rsidP="009766C9">
            <w:pPr>
              <w:spacing w:line="360" w:lineRule="auto"/>
              <w:jc w:val="center"/>
              <w:rPr>
                <w:rFonts w:ascii="宋体" w:eastAsia="宋体" w:hAnsi="宋体"/>
                <w:szCs w:val="21"/>
              </w:rPr>
            </w:pPr>
          </w:p>
        </w:tc>
        <w:tc>
          <w:tcPr>
            <w:tcW w:w="1272" w:type="dxa"/>
            <w:tcBorders>
              <w:top w:val="single" w:sz="4" w:space="0" w:color="000000"/>
              <w:left w:val="single" w:sz="4" w:space="0" w:color="000000"/>
              <w:bottom w:val="single" w:sz="4" w:space="0" w:color="000000"/>
              <w:right w:val="single" w:sz="4" w:space="0" w:color="auto"/>
            </w:tcBorders>
            <w:vAlign w:val="center"/>
          </w:tcPr>
          <w:p w:rsidR="00173B50" w:rsidRPr="00F97B9C" w:rsidRDefault="00173B50" w:rsidP="009766C9">
            <w:pPr>
              <w:spacing w:line="360" w:lineRule="auto"/>
              <w:jc w:val="center"/>
              <w:rPr>
                <w:rFonts w:ascii="宋体" w:eastAsia="宋体" w:hAnsi="宋体"/>
                <w:szCs w:val="21"/>
              </w:rPr>
            </w:pPr>
          </w:p>
        </w:tc>
        <w:tc>
          <w:tcPr>
            <w:tcW w:w="2240" w:type="dxa"/>
            <w:tcBorders>
              <w:top w:val="single" w:sz="4" w:space="0" w:color="000000"/>
              <w:left w:val="single" w:sz="4" w:space="0" w:color="auto"/>
              <w:bottom w:val="single" w:sz="4" w:space="0" w:color="000000"/>
              <w:right w:val="single" w:sz="4" w:space="0" w:color="000000"/>
            </w:tcBorders>
            <w:vAlign w:val="center"/>
          </w:tcPr>
          <w:p w:rsidR="00173B50" w:rsidRPr="00F97B9C" w:rsidRDefault="00173B50" w:rsidP="009766C9">
            <w:pPr>
              <w:spacing w:line="360" w:lineRule="auto"/>
              <w:jc w:val="center"/>
              <w:rPr>
                <w:rFonts w:ascii="宋体" w:eastAsia="宋体" w:hAnsi="宋体"/>
                <w:szCs w:val="21"/>
              </w:rPr>
            </w:pPr>
          </w:p>
        </w:tc>
        <w:tc>
          <w:tcPr>
            <w:tcW w:w="1729" w:type="dxa"/>
            <w:tcBorders>
              <w:top w:val="single" w:sz="4" w:space="0" w:color="000000"/>
              <w:left w:val="single" w:sz="4" w:space="0" w:color="auto"/>
              <w:bottom w:val="single" w:sz="4" w:space="0" w:color="000000"/>
              <w:right w:val="single" w:sz="4" w:space="0" w:color="000000"/>
            </w:tcBorders>
          </w:tcPr>
          <w:p w:rsidR="00173B50" w:rsidRPr="00F97B9C" w:rsidRDefault="00173B50" w:rsidP="009766C9">
            <w:pPr>
              <w:spacing w:line="360" w:lineRule="auto"/>
              <w:jc w:val="center"/>
              <w:rPr>
                <w:rFonts w:ascii="宋体" w:eastAsia="宋体" w:hAnsi="宋体"/>
                <w:szCs w:val="21"/>
              </w:rPr>
            </w:pPr>
          </w:p>
        </w:tc>
      </w:tr>
      <w:tr w:rsidR="00173B50" w:rsidRPr="00F97B9C" w:rsidTr="009766C9">
        <w:trPr>
          <w:jc w:val="center"/>
        </w:trPr>
        <w:tc>
          <w:tcPr>
            <w:tcW w:w="704" w:type="dxa"/>
            <w:tcBorders>
              <w:top w:val="single" w:sz="4" w:space="0" w:color="000000"/>
              <w:left w:val="single" w:sz="4" w:space="0" w:color="000000"/>
              <w:bottom w:val="single" w:sz="4" w:space="0" w:color="000000"/>
            </w:tcBorders>
          </w:tcPr>
          <w:p w:rsidR="00173B50" w:rsidRPr="00F97B9C" w:rsidRDefault="00173B50" w:rsidP="009766C9">
            <w:pPr>
              <w:spacing w:line="360" w:lineRule="auto"/>
              <w:jc w:val="center"/>
              <w:rPr>
                <w:rFonts w:ascii="宋体" w:eastAsia="宋体" w:hAnsi="宋体"/>
                <w:szCs w:val="21"/>
              </w:rPr>
            </w:pPr>
            <w:r>
              <w:rPr>
                <w:rFonts w:ascii="宋体" w:eastAsia="宋体" w:hAnsi="宋体" w:hint="eastAsia"/>
                <w:szCs w:val="21"/>
              </w:rPr>
              <w:t>5</w:t>
            </w:r>
          </w:p>
        </w:tc>
        <w:tc>
          <w:tcPr>
            <w:tcW w:w="1988" w:type="dxa"/>
            <w:tcBorders>
              <w:top w:val="single" w:sz="4" w:space="0" w:color="000000"/>
              <w:left w:val="single" w:sz="4" w:space="0" w:color="000000"/>
              <w:bottom w:val="single" w:sz="4" w:space="0" w:color="000000"/>
              <w:right w:val="single" w:sz="4" w:space="0" w:color="auto"/>
            </w:tcBorders>
          </w:tcPr>
          <w:p w:rsidR="00173B50" w:rsidRPr="00F97B9C" w:rsidRDefault="00173B50" w:rsidP="009766C9">
            <w:pPr>
              <w:spacing w:line="360" w:lineRule="auto"/>
              <w:jc w:val="center"/>
              <w:rPr>
                <w:rFonts w:ascii="宋体" w:eastAsia="宋体" w:hAnsi="宋体"/>
                <w:szCs w:val="21"/>
              </w:rPr>
            </w:pPr>
          </w:p>
        </w:tc>
        <w:tc>
          <w:tcPr>
            <w:tcW w:w="1272" w:type="dxa"/>
            <w:tcBorders>
              <w:top w:val="single" w:sz="4" w:space="0" w:color="000000"/>
              <w:left w:val="single" w:sz="4" w:space="0" w:color="000000"/>
              <w:bottom w:val="single" w:sz="4" w:space="0" w:color="000000"/>
              <w:right w:val="single" w:sz="4" w:space="0" w:color="auto"/>
            </w:tcBorders>
            <w:vAlign w:val="center"/>
          </w:tcPr>
          <w:p w:rsidR="00173B50" w:rsidRPr="00F97B9C" w:rsidRDefault="00173B50" w:rsidP="009766C9">
            <w:pPr>
              <w:spacing w:line="360" w:lineRule="auto"/>
              <w:jc w:val="center"/>
              <w:rPr>
                <w:rFonts w:ascii="宋体" w:eastAsia="宋体" w:hAnsi="宋体"/>
                <w:szCs w:val="21"/>
              </w:rPr>
            </w:pPr>
          </w:p>
        </w:tc>
        <w:tc>
          <w:tcPr>
            <w:tcW w:w="2240" w:type="dxa"/>
            <w:tcBorders>
              <w:top w:val="single" w:sz="4" w:space="0" w:color="000000"/>
              <w:left w:val="single" w:sz="4" w:space="0" w:color="auto"/>
              <w:bottom w:val="single" w:sz="4" w:space="0" w:color="000000"/>
              <w:right w:val="single" w:sz="4" w:space="0" w:color="000000"/>
            </w:tcBorders>
            <w:vAlign w:val="center"/>
          </w:tcPr>
          <w:p w:rsidR="00173B50" w:rsidRPr="00F97B9C" w:rsidRDefault="00173B50" w:rsidP="009766C9">
            <w:pPr>
              <w:spacing w:line="360" w:lineRule="auto"/>
              <w:jc w:val="center"/>
              <w:rPr>
                <w:rFonts w:ascii="宋体" w:eastAsia="宋体" w:hAnsi="宋体"/>
                <w:szCs w:val="21"/>
              </w:rPr>
            </w:pPr>
          </w:p>
        </w:tc>
        <w:tc>
          <w:tcPr>
            <w:tcW w:w="1729" w:type="dxa"/>
            <w:tcBorders>
              <w:top w:val="single" w:sz="4" w:space="0" w:color="000000"/>
              <w:left w:val="single" w:sz="4" w:space="0" w:color="auto"/>
              <w:bottom w:val="single" w:sz="4" w:space="0" w:color="000000"/>
              <w:right w:val="single" w:sz="4" w:space="0" w:color="000000"/>
            </w:tcBorders>
          </w:tcPr>
          <w:p w:rsidR="00173B50" w:rsidRPr="00F97B9C" w:rsidRDefault="00173B50" w:rsidP="009766C9">
            <w:pPr>
              <w:spacing w:line="360" w:lineRule="auto"/>
              <w:jc w:val="center"/>
              <w:rPr>
                <w:rFonts w:ascii="宋体" w:eastAsia="宋体" w:hAnsi="宋体"/>
                <w:szCs w:val="21"/>
              </w:rPr>
            </w:pPr>
          </w:p>
        </w:tc>
      </w:tr>
      <w:tr w:rsidR="00173B50" w:rsidRPr="00F97B9C" w:rsidTr="009766C9">
        <w:trPr>
          <w:jc w:val="center"/>
        </w:trPr>
        <w:tc>
          <w:tcPr>
            <w:tcW w:w="704" w:type="dxa"/>
            <w:tcBorders>
              <w:top w:val="single" w:sz="4" w:space="0" w:color="000000"/>
              <w:left w:val="single" w:sz="4" w:space="0" w:color="000000"/>
              <w:bottom w:val="single" w:sz="4" w:space="0" w:color="000000"/>
            </w:tcBorders>
          </w:tcPr>
          <w:p w:rsidR="00173B50" w:rsidRDefault="00173B50" w:rsidP="009766C9">
            <w:pPr>
              <w:spacing w:line="360" w:lineRule="auto"/>
              <w:jc w:val="center"/>
              <w:rPr>
                <w:rFonts w:ascii="宋体" w:eastAsia="宋体" w:hAnsi="宋体"/>
                <w:szCs w:val="21"/>
              </w:rPr>
            </w:pPr>
          </w:p>
          <w:p w:rsidR="00173B50" w:rsidRDefault="00173B50" w:rsidP="009766C9">
            <w:pPr>
              <w:spacing w:line="360" w:lineRule="auto"/>
              <w:jc w:val="center"/>
              <w:rPr>
                <w:rFonts w:ascii="宋体" w:eastAsia="宋体" w:hAnsi="宋体"/>
                <w:szCs w:val="21"/>
              </w:rPr>
            </w:pPr>
          </w:p>
        </w:tc>
        <w:tc>
          <w:tcPr>
            <w:tcW w:w="1988" w:type="dxa"/>
            <w:tcBorders>
              <w:top w:val="single" w:sz="4" w:space="0" w:color="000000"/>
              <w:left w:val="single" w:sz="4" w:space="0" w:color="000000"/>
              <w:bottom w:val="single" w:sz="4" w:space="0" w:color="000000"/>
              <w:right w:val="single" w:sz="4" w:space="0" w:color="auto"/>
            </w:tcBorders>
          </w:tcPr>
          <w:p w:rsidR="00173B50" w:rsidRPr="00F97B9C" w:rsidRDefault="00173B50" w:rsidP="009766C9">
            <w:pPr>
              <w:spacing w:line="360" w:lineRule="auto"/>
              <w:jc w:val="center"/>
              <w:rPr>
                <w:rFonts w:ascii="宋体" w:eastAsia="宋体" w:hAnsi="宋体"/>
                <w:szCs w:val="21"/>
              </w:rPr>
            </w:pPr>
          </w:p>
        </w:tc>
        <w:tc>
          <w:tcPr>
            <w:tcW w:w="1272" w:type="dxa"/>
            <w:tcBorders>
              <w:top w:val="single" w:sz="4" w:space="0" w:color="000000"/>
              <w:left w:val="single" w:sz="4" w:space="0" w:color="000000"/>
              <w:bottom w:val="single" w:sz="4" w:space="0" w:color="000000"/>
              <w:right w:val="single" w:sz="4" w:space="0" w:color="auto"/>
            </w:tcBorders>
            <w:vAlign w:val="center"/>
          </w:tcPr>
          <w:p w:rsidR="00173B50" w:rsidRPr="00F97B9C" w:rsidRDefault="00173B50" w:rsidP="009766C9">
            <w:pPr>
              <w:spacing w:line="360" w:lineRule="auto"/>
              <w:jc w:val="center"/>
              <w:rPr>
                <w:rFonts w:ascii="宋体" w:eastAsia="宋体" w:hAnsi="宋体"/>
                <w:szCs w:val="21"/>
              </w:rPr>
            </w:pPr>
          </w:p>
        </w:tc>
        <w:tc>
          <w:tcPr>
            <w:tcW w:w="2240" w:type="dxa"/>
            <w:tcBorders>
              <w:top w:val="single" w:sz="4" w:space="0" w:color="000000"/>
              <w:left w:val="single" w:sz="4" w:space="0" w:color="auto"/>
              <w:bottom w:val="single" w:sz="4" w:space="0" w:color="000000"/>
              <w:right w:val="single" w:sz="4" w:space="0" w:color="000000"/>
            </w:tcBorders>
            <w:vAlign w:val="center"/>
          </w:tcPr>
          <w:p w:rsidR="00173B50" w:rsidRPr="00F97B9C" w:rsidRDefault="00173B50" w:rsidP="009766C9">
            <w:pPr>
              <w:spacing w:line="360" w:lineRule="auto"/>
              <w:jc w:val="center"/>
              <w:rPr>
                <w:rFonts w:ascii="宋体" w:eastAsia="宋体" w:hAnsi="宋体"/>
                <w:szCs w:val="21"/>
              </w:rPr>
            </w:pPr>
          </w:p>
        </w:tc>
        <w:tc>
          <w:tcPr>
            <w:tcW w:w="1729" w:type="dxa"/>
            <w:tcBorders>
              <w:top w:val="single" w:sz="4" w:space="0" w:color="000000"/>
              <w:left w:val="single" w:sz="4" w:space="0" w:color="auto"/>
              <w:bottom w:val="single" w:sz="4" w:space="0" w:color="000000"/>
              <w:right w:val="single" w:sz="4" w:space="0" w:color="000000"/>
            </w:tcBorders>
          </w:tcPr>
          <w:p w:rsidR="00173B50" w:rsidRPr="00F97B9C" w:rsidRDefault="00173B50" w:rsidP="009766C9">
            <w:pPr>
              <w:spacing w:line="360" w:lineRule="auto"/>
              <w:jc w:val="center"/>
              <w:rPr>
                <w:rFonts w:ascii="宋体" w:eastAsia="宋体" w:hAnsi="宋体"/>
                <w:szCs w:val="21"/>
              </w:rPr>
            </w:pPr>
          </w:p>
        </w:tc>
      </w:tr>
    </w:tbl>
    <w:p w:rsidR="00173B50" w:rsidRDefault="00173B50" w:rsidP="00173B50">
      <w:pPr>
        <w:spacing w:line="560" w:lineRule="exact"/>
        <w:rPr>
          <w:rFonts w:ascii="Times New Roman" w:hAnsi="Times New Roman" w:cs="Times New Roman"/>
          <w:b/>
          <w:sz w:val="24"/>
        </w:rPr>
      </w:pPr>
      <w:r>
        <w:rPr>
          <w:rFonts w:ascii="Times New Roman" w:hAnsi="Times New Roman" w:cs="Times New Roman"/>
          <w:b/>
          <w:sz w:val="24"/>
        </w:rPr>
        <w:t xml:space="preserve"> </w:t>
      </w:r>
    </w:p>
    <w:p w:rsidR="006A478F" w:rsidRDefault="006A478F"/>
    <w:sectPr w:rsidR="006A478F" w:rsidSect="00DD4149">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C91" w:rsidRDefault="008D7C91" w:rsidP="00C545A8">
      <w:r>
        <w:separator/>
      </w:r>
    </w:p>
  </w:endnote>
  <w:endnote w:type="continuationSeparator" w:id="0">
    <w:p w:rsidR="008D7C91" w:rsidRDefault="008D7C91" w:rsidP="00C5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C91" w:rsidRDefault="008D7C91" w:rsidP="00C545A8">
      <w:r>
        <w:separator/>
      </w:r>
    </w:p>
  </w:footnote>
  <w:footnote w:type="continuationSeparator" w:id="0">
    <w:p w:rsidR="008D7C91" w:rsidRDefault="008D7C91" w:rsidP="00C5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50"/>
    <w:rsid w:val="0000074B"/>
    <w:rsid w:val="00016184"/>
    <w:rsid w:val="000217D7"/>
    <w:rsid w:val="000449ED"/>
    <w:rsid w:val="000909BA"/>
    <w:rsid w:val="00136072"/>
    <w:rsid w:val="00156213"/>
    <w:rsid w:val="001676A0"/>
    <w:rsid w:val="00173B50"/>
    <w:rsid w:val="00185A1A"/>
    <w:rsid w:val="001A2087"/>
    <w:rsid w:val="0025760B"/>
    <w:rsid w:val="002648A8"/>
    <w:rsid w:val="002A70AA"/>
    <w:rsid w:val="002D1279"/>
    <w:rsid w:val="00351AB2"/>
    <w:rsid w:val="00361D81"/>
    <w:rsid w:val="0038796C"/>
    <w:rsid w:val="003B7F67"/>
    <w:rsid w:val="003C1E46"/>
    <w:rsid w:val="003C369B"/>
    <w:rsid w:val="003E1146"/>
    <w:rsid w:val="0044321B"/>
    <w:rsid w:val="00460125"/>
    <w:rsid w:val="0047525D"/>
    <w:rsid w:val="00483D14"/>
    <w:rsid w:val="004973BF"/>
    <w:rsid w:val="00556A55"/>
    <w:rsid w:val="00571CA8"/>
    <w:rsid w:val="005947BA"/>
    <w:rsid w:val="00595D3A"/>
    <w:rsid w:val="005B0D78"/>
    <w:rsid w:val="005C68E4"/>
    <w:rsid w:val="005F2860"/>
    <w:rsid w:val="005F6574"/>
    <w:rsid w:val="005F6CCA"/>
    <w:rsid w:val="00621C3A"/>
    <w:rsid w:val="00643C63"/>
    <w:rsid w:val="0069238A"/>
    <w:rsid w:val="006A478F"/>
    <w:rsid w:val="006A7B40"/>
    <w:rsid w:val="006B5322"/>
    <w:rsid w:val="006C40F4"/>
    <w:rsid w:val="006E3D87"/>
    <w:rsid w:val="00790F9B"/>
    <w:rsid w:val="008D04BC"/>
    <w:rsid w:val="008D5C92"/>
    <w:rsid w:val="008D7C91"/>
    <w:rsid w:val="008F01A7"/>
    <w:rsid w:val="008F284F"/>
    <w:rsid w:val="008F5CA6"/>
    <w:rsid w:val="00925236"/>
    <w:rsid w:val="00933F1E"/>
    <w:rsid w:val="00941553"/>
    <w:rsid w:val="0098347B"/>
    <w:rsid w:val="009D1761"/>
    <w:rsid w:val="00A235D0"/>
    <w:rsid w:val="00A95A7E"/>
    <w:rsid w:val="00AA788E"/>
    <w:rsid w:val="00AE3885"/>
    <w:rsid w:val="00AF09FB"/>
    <w:rsid w:val="00B75E67"/>
    <w:rsid w:val="00BA1C73"/>
    <w:rsid w:val="00BE1DD4"/>
    <w:rsid w:val="00BE551B"/>
    <w:rsid w:val="00C32104"/>
    <w:rsid w:val="00C545A8"/>
    <w:rsid w:val="00CC1D60"/>
    <w:rsid w:val="00CD65D6"/>
    <w:rsid w:val="00D35340"/>
    <w:rsid w:val="00D43CA3"/>
    <w:rsid w:val="00D63C89"/>
    <w:rsid w:val="00D97441"/>
    <w:rsid w:val="00DD7052"/>
    <w:rsid w:val="00DD7281"/>
    <w:rsid w:val="00DE410F"/>
    <w:rsid w:val="00E1145D"/>
    <w:rsid w:val="00E136C4"/>
    <w:rsid w:val="00E62867"/>
    <w:rsid w:val="00E75E5B"/>
    <w:rsid w:val="00EA5D93"/>
    <w:rsid w:val="00EB260D"/>
    <w:rsid w:val="00EC2D5D"/>
    <w:rsid w:val="00F1278F"/>
    <w:rsid w:val="00F57466"/>
    <w:rsid w:val="00F74F7E"/>
    <w:rsid w:val="00F859A3"/>
    <w:rsid w:val="00F86927"/>
    <w:rsid w:val="00FD0DFB"/>
    <w:rsid w:val="00FF4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B5376"/>
  <w15:chartTrackingRefBased/>
  <w15:docId w15:val="{53E9DD8F-8405-4A16-8031-F2244B77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B5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5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45A8"/>
    <w:rPr>
      <w:sz w:val="18"/>
      <w:szCs w:val="18"/>
    </w:rPr>
  </w:style>
  <w:style w:type="paragraph" w:styleId="a5">
    <w:name w:val="footer"/>
    <w:basedOn w:val="a"/>
    <w:link w:val="a6"/>
    <w:uiPriority w:val="99"/>
    <w:unhideWhenUsed/>
    <w:rsid w:val="00C545A8"/>
    <w:pPr>
      <w:tabs>
        <w:tab w:val="center" w:pos="4153"/>
        <w:tab w:val="right" w:pos="8306"/>
      </w:tabs>
      <w:snapToGrid w:val="0"/>
      <w:jc w:val="left"/>
    </w:pPr>
    <w:rPr>
      <w:sz w:val="18"/>
      <w:szCs w:val="18"/>
    </w:rPr>
  </w:style>
  <w:style w:type="character" w:customStyle="1" w:styleId="a6">
    <w:name w:val="页脚 字符"/>
    <w:basedOn w:val="a0"/>
    <w:link w:val="a5"/>
    <w:uiPriority w:val="99"/>
    <w:rsid w:val="00C545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jky</dc:creator>
  <cp:keywords/>
  <dc:description/>
  <cp:lastModifiedBy>Administrator</cp:lastModifiedBy>
  <cp:revision>5</cp:revision>
  <dcterms:created xsi:type="dcterms:W3CDTF">2021-09-24T05:35:00Z</dcterms:created>
  <dcterms:modified xsi:type="dcterms:W3CDTF">2021-09-27T10:14:00Z</dcterms:modified>
</cp:coreProperties>
</file>