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E9" w:rsidRDefault="0031213C" w:rsidP="00BC2A11">
      <w:pPr>
        <w:spacing w:line="0" w:lineRule="atLeast"/>
        <w:ind w:firstLineChars="164" w:firstLine="1370"/>
        <w:rPr>
          <w:b/>
          <w:color w:val="FF0000"/>
          <w:spacing w:val="90"/>
          <w:w w:val="90"/>
          <w:sz w:val="72"/>
          <w:szCs w:val="72"/>
        </w:rPr>
      </w:pPr>
      <w:r>
        <w:rPr>
          <w:rFonts w:hint="eastAsia"/>
          <w:b/>
          <w:color w:val="FF0000"/>
          <w:spacing w:val="90"/>
          <w:w w:val="90"/>
          <w:sz w:val="72"/>
          <w:szCs w:val="72"/>
        </w:rPr>
        <w:t>北京市教育学会</w:t>
      </w:r>
    </w:p>
    <w:p w:rsidR="000A1CE9" w:rsidRDefault="0031213C" w:rsidP="00BC2A11">
      <w:pPr>
        <w:spacing w:line="0" w:lineRule="atLeast"/>
        <w:ind w:firstLineChars="200" w:firstLine="1322"/>
        <w:rPr>
          <w:b/>
          <w:color w:val="FF0000"/>
          <w:spacing w:val="90"/>
          <w:sz w:val="72"/>
          <w:szCs w:val="72"/>
        </w:rPr>
      </w:pPr>
      <w:r>
        <w:rPr>
          <w:rFonts w:hint="eastAsia"/>
          <w:b/>
          <w:color w:val="FF0000"/>
          <w:spacing w:val="90"/>
          <w:w w:val="66"/>
          <w:sz w:val="72"/>
          <w:szCs w:val="72"/>
        </w:rPr>
        <w:t>创造教育专业委员会</w:t>
      </w:r>
    </w:p>
    <w:p w:rsidR="000A1CE9" w:rsidRDefault="0031213C">
      <w:pPr>
        <w:spacing w:line="0" w:lineRule="atLeast"/>
        <w:rPr>
          <w:b/>
          <w:color w:val="FF0000"/>
          <w:spacing w:val="90"/>
          <w:sz w:val="36"/>
          <w:szCs w:val="36"/>
          <w:u w:val="single"/>
        </w:rPr>
      </w:pPr>
      <w:r>
        <w:rPr>
          <w:rFonts w:hint="eastAsia"/>
          <w:b/>
          <w:noProof/>
          <w:color w:val="FF0000"/>
          <w:spacing w:val="9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160655</wp:posOffset>
                </wp:positionV>
                <wp:extent cx="5209540" cy="0"/>
                <wp:effectExtent l="0" t="9525" r="10160" b="9525"/>
                <wp:wrapNone/>
                <wp:docPr id="1" name="自选图形 8"/>
                <wp:cNvGraphicFramePr/>
                <a:graphic xmlns:a="http://schemas.openxmlformats.org/drawingml/2006/main">
                  <a:graphicData uri="http://schemas.microsoft.com/office/word/2010/wordprocessingShape">
                    <wps:wsp>
                      <wps:cNvCnPr/>
                      <wps:spPr>
                        <a:xfrm>
                          <a:off x="0" y="0"/>
                          <a:ext cx="5209540"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type w14:anchorId="1169460E" id="_x0000_t32" coordsize="21600,21600" o:spt="32" o:oned="t" path="m,l21600,21600e" filled="f">
                <v:path arrowok="t" fillok="f" o:connecttype="none"/>
                <o:lock v:ext="edit" shapetype="t"/>
              </v:shapetype>
              <v:shape id="自选图形 8" o:spid="_x0000_s1026" type="#_x0000_t32" style="position:absolute;left:0;text-align:left;margin-left:-.25pt;margin-top:12.65pt;width:410.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" strokecolor="red" strokeweight="1.5pt"/>
            </w:pict>
          </mc:Fallback>
        </mc:AlternateContent>
      </w:r>
    </w:p>
    <w:p w:rsidR="000A1CE9" w:rsidRDefault="000A1CE9">
      <w:pPr>
        <w:spacing w:line="360" w:lineRule="auto"/>
        <w:ind w:firstLineChars="200" w:firstLine="640"/>
        <w:rPr>
          <w:rFonts w:ascii="仿宋" w:eastAsia="仿宋" w:hAnsi="仿宋"/>
          <w:sz w:val="32"/>
          <w:szCs w:val="32"/>
        </w:rPr>
      </w:pPr>
    </w:p>
    <w:p w:rsidR="000A1CE9" w:rsidRDefault="0031213C">
      <w:pPr>
        <w:jc w:val="center"/>
        <w:rPr>
          <w:rFonts w:ascii="方正小标宋简体" w:eastAsia="方正小标宋简体" w:hAnsi="方正小标宋简体"/>
          <w:bCs/>
          <w:w w:val="90"/>
          <w:sz w:val="44"/>
        </w:rPr>
      </w:pPr>
      <w:r>
        <w:rPr>
          <w:rFonts w:ascii="方正小标宋简体" w:eastAsia="方正小标宋简体" w:hAnsi="方正小标宋简体" w:hint="eastAsia"/>
          <w:bCs/>
          <w:w w:val="90"/>
          <w:sz w:val="44"/>
        </w:rPr>
        <w:t>北京市教育学会创造教育专业委员会</w:t>
      </w:r>
    </w:p>
    <w:p w:rsidR="000A1CE9" w:rsidRDefault="0031213C">
      <w:pPr>
        <w:jc w:val="center"/>
        <w:rPr>
          <w:rFonts w:ascii="方正小标宋简体" w:eastAsia="方正小标宋简体" w:hAnsi="方正小标宋简体"/>
          <w:w w:val="90"/>
          <w:sz w:val="44"/>
        </w:rPr>
      </w:pPr>
      <w:r>
        <w:rPr>
          <w:rFonts w:ascii="方正小标宋简体" w:eastAsia="方正小标宋简体" w:hAnsi="方正小标宋简体" w:hint="eastAsia"/>
          <w:w w:val="90"/>
          <w:sz w:val="44"/>
        </w:rPr>
        <w:t>关于开展课程教学改革实践探究活动创新案例</w:t>
      </w:r>
    </w:p>
    <w:p w:rsidR="000A1CE9" w:rsidRDefault="0031213C">
      <w:pPr>
        <w:jc w:val="center"/>
        <w:rPr>
          <w:rFonts w:ascii="方正小标宋简体" w:eastAsia="方正小标宋简体" w:hAnsi="方正小标宋简体"/>
          <w:w w:val="90"/>
          <w:sz w:val="44"/>
        </w:rPr>
      </w:pPr>
      <w:r>
        <w:rPr>
          <w:rFonts w:ascii="方正小标宋简体" w:eastAsia="方正小标宋简体" w:hAnsi="方正小标宋简体" w:hint="eastAsia"/>
          <w:w w:val="90"/>
          <w:sz w:val="44"/>
        </w:rPr>
        <w:t>评选活动的通知</w:t>
      </w:r>
    </w:p>
    <w:p w:rsidR="000A1CE9" w:rsidRDefault="000A1CE9">
      <w:pPr>
        <w:jc w:val="center"/>
        <w:rPr>
          <w:rFonts w:ascii="方正小标宋简体" w:eastAsia="方正小标宋简体" w:hAnsi="方正小标宋简体"/>
          <w:w w:val="90"/>
          <w:sz w:val="44"/>
        </w:rPr>
      </w:pPr>
    </w:p>
    <w:p w:rsidR="000A1CE9" w:rsidRDefault="0031213C">
      <w:pPr>
        <w:jc w:val="left"/>
        <w:rPr>
          <w:rFonts w:ascii="方正小标宋简体" w:eastAsia="方正小标宋简体" w:hAnsi="方正小标宋简体"/>
          <w:w w:val="90"/>
          <w:sz w:val="44"/>
        </w:rPr>
      </w:pPr>
      <w:r>
        <w:rPr>
          <w:rFonts w:ascii="仿宋" w:eastAsia="仿宋" w:hAnsi="仿宋" w:hint="eastAsia"/>
          <w:sz w:val="32"/>
          <w:szCs w:val="32"/>
        </w:rPr>
        <w:t>各会员单位，各中小学幼儿园、各位教师：</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为落实教育部及北京市深入开展课程改革的精神，配合中小学幼儿园各种社会实践活动的开展，推进中小学幼儿园综合实践活动课程的创新研究，培养幼儿与学生的创新和实践能力，交流工作经验，推广特色做法，本会在原有综合实践活动课创新案例征集活动基础上面向会员单位教师征集课程教学改革实践探究活动创新案例并开展评优活动。</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现将有关事宜通知如下。</w:t>
      </w:r>
    </w:p>
    <w:p w:rsidR="000A1CE9" w:rsidRDefault="0031213C">
      <w:pPr>
        <w:spacing w:line="360" w:lineRule="auto"/>
        <w:ind w:firstLineChars="200" w:firstLine="640"/>
        <w:rPr>
          <w:rFonts w:ascii="黑体" w:eastAsia="黑体" w:hAnsi="黑体"/>
          <w:sz w:val="32"/>
          <w:szCs w:val="32"/>
        </w:rPr>
      </w:pPr>
      <w:r>
        <w:rPr>
          <w:rFonts w:ascii="黑体" w:eastAsia="黑体" w:hAnsi="黑体" w:hint="eastAsia"/>
          <w:sz w:val="32"/>
          <w:szCs w:val="32"/>
        </w:rPr>
        <w:t>一、征集内容</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各中小学、幼儿园开展课程教学改革实践探究活动的优秀案例，含各种社会实践活动及综合实践活动课的案例。要</w:t>
      </w:r>
      <w:r>
        <w:rPr>
          <w:rFonts w:ascii="仿宋" w:eastAsia="仿宋" w:hAnsi="仿宋" w:hint="eastAsia"/>
          <w:sz w:val="32"/>
          <w:szCs w:val="32"/>
        </w:rPr>
        <w:lastRenderedPageBreak/>
        <w:t>求体现创造与创新的特点，包括形式创新、内容创新及对学生创新素养及关键能力的培养。</w:t>
      </w:r>
    </w:p>
    <w:p w:rsidR="000A1CE9" w:rsidRDefault="0031213C">
      <w:pPr>
        <w:spacing w:line="360" w:lineRule="auto"/>
        <w:ind w:firstLineChars="200" w:firstLine="640"/>
        <w:rPr>
          <w:rFonts w:ascii="黑体" w:eastAsia="黑体" w:hAnsi="黑体"/>
          <w:sz w:val="32"/>
          <w:szCs w:val="32"/>
        </w:rPr>
      </w:pPr>
      <w:r>
        <w:rPr>
          <w:rFonts w:ascii="黑体" w:eastAsia="黑体" w:hAnsi="黑体" w:hint="eastAsia"/>
          <w:sz w:val="32"/>
          <w:szCs w:val="32"/>
        </w:rPr>
        <w:t>二、形式与载体</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申报材料由两部分构成。</w:t>
      </w:r>
    </w:p>
    <w:p w:rsidR="000A1CE9" w:rsidRDefault="0031213C">
      <w:pPr>
        <w:spacing w:line="360" w:lineRule="auto"/>
        <w:ind w:firstLineChars="200" w:firstLine="640"/>
        <w:rPr>
          <w:rFonts w:ascii="楷体" w:eastAsia="楷体" w:hAnsi="楷体"/>
          <w:sz w:val="32"/>
          <w:szCs w:val="32"/>
        </w:rPr>
      </w:pPr>
      <w:r>
        <w:rPr>
          <w:rFonts w:ascii="楷体" w:eastAsia="楷体" w:hAnsi="楷体" w:hint="eastAsia"/>
          <w:sz w:val="32"/>
          <w:szCs w:val="32"/>
        </w:rPr>
        <w:t>（一）文字材料</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各种社会实践活动的课程方案、教学设计、活动总结（含反映活动效果的学生手册、活动记录）及教学反思等电子文档。文字材料中可以有图片</w:t>
      </w:r>
      <w:r>
        <w:rPr>
          <w:rFonts w:ascii="仿宋" w:eastAsia="仿宋" w:hAnsi="仿宋"/>
          <w:sz w:val="32"/>
          <w:szCs w:val="32"/>
        </w:rPr>
        <w:t>。</w:t>
      </w:r>
      <w:r>
        <w:rPr>
          <w:rFonts w:ascii="仿宋" w:eastAsia="仿宋" w:hAnsi="仿宋" w:hint="eastAsia"/>
          <w:sz w:val="32"/>
          <w:szCs w:val="32"/>
        </w:rPr>
        <w:t>首页左上角注明案例编号。</w:t>
      </w:r>
    </w:p>
    <w:p w:rsidR="000A1CE9" w:rsidRDefault="0031213C">
      <w:pPr>
        <w:spacing w:line="360" w:lineRule="auto"/>
        <w:ind w:firstLineChars="200" w:firstLine="640"/>
        <w:rPr>
          <w:rFonts w:ascii="楷体" w:eastAsia="楷体" w:hAnsi="楷体"/>
          <w:sz w:val="32"/>
          <w:szCs w:val="32"/>
        </w:rPr>
      </w:pPr>
      <w:r>
        <w:rPr>
          <w:rFonts w:ascii="楷体" w:eastAsia="楷体" w:hAnsi="楷体" w:hint="eastAsia"/>
          <w:sz w:val="32"/>
          <w:szCs w:val="32"/>
        </w:rPr>
        <w:t>（二）视频材料</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反映教学案例过程实录（片段）的20分钟视频一份。视频可以通过光盘报送，也可以由申报者自行上传到优酷或其他网站。视频文件采用AVI\MOV\MP4格式，视频</w:t>
      </w:r>
      <w:r>
        <w:rPr>
          <w:rFonts w:ascii="仿宋" w:eastAsia="仿宋" w:hAnsi="仿宋"/>
          <w:sz w:val="32"/>
          <w:szCs w:val="32"/>
        </w:rPr>
        <w:t>材料请注明申报人单位</w:t>
      </w:r>
      <w:r>
        <w:rPr>
          <w:rFonts w:ascii="仿宋" w:eastAsia="仿宋" w:hAnsi="仿宋" w:hint="eastAsia"/>
          <w:sz w:val="32"/>
          <w:szCs w:val="32"/>
        </w:rPr>
        <w:t>、</w:t>
      </w:r>
      <w:r>
        <w:rPr>
          <w:rFonts w:ascii="仿宋" w:eastAsia="仿宋" w:hAnsi="仿宋"/>
          <w:sz w:val="32"/>
          <w:szCs w:val="32"/>
        </w:rPr>
        <w:t>姓名</w:t>
      </w:r>
      <w:r>
        <w:rPr>
          <w:rFonts w:ascii="仿宋" w:eastAsia="仿宋" w:hAnsi="仿宋" w:hint="eastAsia"/>
          <w:sz w:val="32"/>
          <w:szCs w:val="32"/>
        </w:rPr>
        <w:t>、案例题目（与文字材料一致）。</w:t>
      </w:r>
    </w:p>
    <w:p w:rsidR="000A1CE9" w:rsidRDefault="0031213C">
      <w:pPr>
        <w:spacing w:line="360" w:lineRule="auto"/>
        <w:ind w:firstLineChars="200" w:firstLine="640"/>
        <w:rPr>
          <w:rFonts w:ascii="黑体" w:eastAsia="黑体" w:hAnsi="黑体"/>
          <w:sz w:val="32"/>
          <w:szCs w:val="32"/>
        </w:rPr>
      </w:pPr>
      <w:r>
        <w:rPr>
          <w:rFonts w:ascii="黑体" w:eastAsia="黑体" w:hAnsi="黑体" w:hint="eastAsia"/>
          <w:sz w:val="32"/>
          <w:szCs w:val="32"/>
        </w:rPr>
        <w:t>三、视频上传优酷方法</w:t>
      </w:r>
    </w:p>
    <w:p w:rsidR="000A1CE9" w:rsidRDefault="0031213C">
      <w:pPr>
        <w:spacing w:line="360" w:lineRule="auto"/>
        <w:ind w:firstLineChars="200" w:firstLine="640"/>
        <w:rPr>
          <w:rFonts w:ascii="黑体" w:eastAsia="黑体" w:hAnsi="黑体"/>
          <w:sz w:val="32"/>
          <w:szCs w:val="32"/>
        </w:rPr>
      </w:pPr>
      <w:r>
        <w:rPr>
          <w:rFonts w:ascii="黑体" w:eastAsia="黑体" w:hAnsi="黑体" w:hint="eastAsia"/>
          <w:sz w:val="32"/>
          <w:szCs w:val="32"/>
        </w:rPr>
        <w:t>三、视频上传优酷方法</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登陆优酷网址</w:t>
      </w:r>
      <w:hyperlink r:id="rId7" w:history="1">
        <w:r>
          <w:rPr>
            <w:rFonts w:ascii="仿宋" w:eastAsia="仿宋" w:hAnsi="仿宋"/>
            <w:color w:val="0563C1"/>
            <w:sz w:val="32"/>
            <w:szCs w:val="32"/>
            <w:u w:val="single"/>
          </w:rPr>
          <w:t>www.youku.com</w:t>
        </w:r>
      </w:hyperlink>
      <w:r>
        <w:rPr>
          <w:rFonts w:ascii="仿宋" w:eastAsia="仿宋" w:hAnsi="仿宋" w:hint="eastAsia"/>
          <w:sz w:val="32"/>
          <w:szCs w:val="32"/>
        </w:rPr>
        <w:t>，先注册，如有账号可直接登录。登录后点右上角【上传】按钮，在打开的界面中点【上传本地视频】。案例上传完成后，“标题”处填写案例题目，“标签”处填写姓名和工作单位，其它项目默认，然后点【发布】。稍后点【视频管理】查看视频状态，如显示“已发布”，点击它，出现案例视频，点击查看视频是否能正常播放。如正常，在播放的界面右侧“TA的视频”处右键视频，</w:t>
      </w:r>
      <w:r>
        <w:rPr>
          <w:rFonts w:ascii="仿宋" w:eastAsia="仿宋" w:hAnsi="仿宋" w:hint="eastAsia"/>
          <w:sz w:val="32"/>
          <w:szCs w:val="32"/>
        </w:rPr>
        <w:lastRenderedPageBreak/>
        <w:t>点“复制链接地址”填入案例汇总表中。</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视频上传其他网站方法请参见相关网站说明或介绍。</w:t>
      </w:r>
    </w:p>
    <w:p w:rsidR="000A1CE9" w:rsidRDefault="0031213C">
      <w:pPr>
        <w:spacing w:line="360" w:lineRule="auto"/>
        <w:ind w:firstLineChars="200" w:firstLine="640"/>
        <w:rPr>
          <w:rFonts w:ascii="黑体" w:eastAsia="黑体" w:hAnsi="黑体"/>
          <w:sz w:val="32"/>
          <w:szCs w:val="32"/>
        </w:rPr>
      </w:pPr>
      <w:r>
        <w:rPr>
          <w:rFonts w:ascii="黑体" w:eastAsia="黑体" w:hAnsi="黑体" w:hint="eastAsia"/>
          <w:sz w:val="32"/>
          <w:szCs w:val="32"/>
        </w:rPr>
        <w:t>四、征集时间及评审</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征集活动的截止时间为2</w:t>
      </w:r>
      <w:r>
        <w:rPr>
          <w:rFonts w:ascii="仿宋" w:eastAsia="仿宋" w:hAnsi="仿宋"/>
          <w:sz w:val="32"/>
          <w:szCs w:val="32"/>
        </w:rPr>
        <w:t>021</w:t>
      </w:r>
      <w:r>
        <w:rPr>
          <w:rFonts w:ascii="仿宋" w:eastAsia="仿宋" w:hAnsi="仿宋" w:hint="eastAsia"/>
          <w:sz w:val="32"/>
          <w:szCs w:val="32"/>
        </w:rPr>
        <w:t>年1</w:t>
      </w:r>
      <w:r>
        <w:rPr>
          <w:rFonts w:ascii="仿宋" w:eastAsia="仿宋" w:hAnsi="仿宋"/>
          <w:sz w:val="32"/>
          <w:szCs w:val="32"/>
        </w:rPr>
        <w:t>1</w:t>
      </w:r>
      <w:r>
        <w:rPr>
          <w:rFonts w:ascii="仿宋" w:eastAsia="仿宋" w:hAnsi="仿宋" w:hint="eastAsia"/>
          <w:sz w:val="32"/>
          <w:szCs w:val="32"/>
        </w:rPr>
        <w:t>月</w:t>
      </w:r>
      <w:bookmarkStart w:id="0" w:name="_GoBack"/>
      <w:bookmarkEnd w:id="0"/>
      <w:r w:rsidR="00BC2A11">
        <w:rPr>
          <w:rFonts w:ascii="仿宋" w:eastAsia="仿宋" w:hAnsi="仿宋"/>
          <w:sz w:val="32"/>
          <w:szCs w:val="32"/>
        </w:rPr>
        <w:t>2</w:t>
      </w:r>
      <w:r>
        <w:rPr>
          <w:rFonts w:ascii="仿宋" w:eastAsia="仿宋" w:hAnsi="仿宋" w:hint="eastAsia"/>
          <w:sz w:val="32"/>
          <w:szCs w:val="32"/>
        </w:rPr>
        <w:t>日。专委会</w:t>
      </w:r>
      <w:r>
        <w:rPr>
          <w:rFonts w:ascii="仿宋" w:eastAsia="仿宋" w:hAnsi="仿宋"/>
          <w:sz w:val="32"/>
          <w:szCs w:val="32"/>
        </w:rPr>
        <w:t>将</w:t>
      </w:r>
      <w:r>
        <w:rPr>
          <w:rFonts w:ascii="仿宋" w:eastAsia="仿宋" w:hAnsi="仿宋" w:hint="eastAsia"/>
          <w:sz w:val="32"/>
          <w:szCs w:val="32"/>
        </w:rPr>
        <w:t>组织专家对</w:t>
      </w:r>
      <w:r>
        <w:rPr>
          <w:rFonts w:ascii="仿宋" w:eastAsia="仿宋" w:hAnsi="仿宋"/>
          <w:sz w:val="32"/>
          <w:szCs w:val="32"/>
        </w:rPr>
        <w:t>案例进行评审，</w:t>
      </w:r>
      <w:r>
        <w:rPr>
          <w:rFonts w:ascii="仿宋" w:eastAsia="仿宋" w:hAnsi="仿宋" w:hint="eastAsia"/>
          <w:sz w:val="32"/>
          <w:szCs w:val="32"/>
        </w:rPr>
        <w:t>评选出一、二、三等奖。对获奖者颁发证书并通知作者单位给予奖励。</w:t>
      </w:r>
    </w:p>
    <w:p w:rsidR="000A1CE9" w:rsidRDefault="00BC2A11">
      <w:pPr>
        <w:spacing w:line="360" w:lineRule="auto"/>
        <w:ind w:firstLineChars="200" w:firstLine="640"/>
        <w:rPr>
          <w:rFonts w:ascii="黑体" w:eastAsia="黑体" w:hAnsi="黑体"/>
          <w:sz w:val="32"/>
          <w:szCs w:val="32"/>
        </w:rPr>
      </w:pPr>
      <w:r>
        <w:rPr>
          <w:rFonts w:ascii="黑体" w:eastAsia="黑体" w:hAnsi="黑体" w:hint="eastAsia"/>
          <w:sz w:val="32"/>
          <w:szCs w:val="32"/>
        </w:rPr>
        <w:t>五</w:t>
      </w:r>
      <w:r w:rsidR="0031213C">
        <w:rPr>
          <w:rFonts w:ascii="黑体" w:eastAsia="黑体" w:hAnsi="黑体" w:hint="eastAsia"/>
          <w:sz w:val="32"/>
          <w:szCs w:val="32"/>
        </w:rPr>
        <w:t>、评审费及缴费</w:t>
      </w:r>
    </w:p>
    <w:p w:rsidR="000A1CE9" w:rsidRDefault="0031213C">
      <w:pPr>
        <w:spacing w:line="360" w:lineRule="auto"/>
        <w:ind w:firstLineChars="200" w:firstLine="640"/>
        <w:rPr>
          <w:rFonts w:ascii="仿宋" w:eastAsia="仿宋" w:hAnsi="仿宋"/>
          <w:sz w:val="32"/>
          <w:szCs w:val="32"/>
        </w:rPr>
      </w:pPr>
      <w:r>
        <w:rPr>
          <w:rFonts w:ascii="仿宋" w:eastAsia="仿宋" w:hAnsi="仿宋" w:hint="eastAsia"/>
          <w:sz w:val="32"/>
          <w:szCs w:val="32"/>
        </w:rPr>
        <w:t>每份</w:t>
      </w:r>
      <w:r>
        <w:rPr>
          <w:rFonts w:ascii="仿宋" w:eastAsia="仿宋" w:hAnsi="仿宋"/>
          <w:sz w:val="32"/>
          <w:szCs w:val="32"/>
        </w:rPr>
        <w:t>案例评审费</w:t>
      </w:r>
      <w:r>
        <w:rPr>
          <w:rFonts w:ascii="仿宋" w:eastAsia="仿宋" w:hAnsi="仿宋" w:hint="eastAsia"/>
          <w:sz w:val="32"/>
          <w:szCs w:val="32"/>
        </w:rPr>
        <w:t>150元。不接收现金和支票，可通过手机银行、网上银行、A</w:t>
      </w:r>
      <w:r>
        <w:rPr>
          <w:rFonts w:ascii="仿宋" w:eastAsia="仿宋" w:hAnsi="仿宋"/>
          <w:sz w:val="32"/>
          <w:szCs w:val="32"/>
        </w:rPr>
        <w:t>TM</w:t>
      </w:r>
      <w:r>
        <w:rPr>
          <w:rFonts w:ascii="仿宋" w:eastAsia="仿宋" w:hAnsi="仿宋" w:hint="eastAsia"/>
          <w:sz w:val="32"/>
          <w:szCs w:val="32"/>
        </w:rPr>
        <w:t>机、银行柜台等方式转账。转账时注明“创造案例和单位名称（可缩写）”。转账账户名称</w:t>
      </w:r>
      <w:r>
        <w:rPr>
          <w:rFonts w:ascii="仿宋" w:eastAsia="仿宋" w:hAnsi="仿宋"/>
          <w:sz w:val="32"/>
          <w:szCs w:val="32"/>
        </w:rPr>
        <w:t>北京市教育学会</w:t>
      </w:r>
      <w:r>
        <w:rPr>
          <w:rFonts w:ascii="仿宋" w:eastAsia="仿宋" w:hAnsi="仿宋" w:hint="eastAsia"/>
          <w:sz w:val="32"/>
          <w:szCs w:val="32"/>
        </w:rPr>
        <w:t>，开户行建行西长安街支行，账号1100 1070 7000 5600 3414。</w:t>
      </w:r>
    </w:p>
    <w:p w:rsidR="00BC2A11" w:rsidRDefault="00BC2A11">
      <w:pPr>
        <w:spacing w:line="360" w:lineRule="auto"/>
        <w:ind w:firstLineChars="200" w:firstLine="643"/>
        <w:rPr>
          <w:rFonts w:ascii="黑体" w:eastAsia="黑体" w:hAnsi="黑体"/>
          <w:b/>
          <w:sz w:val="32"/>
          <w:szCs w:val="32"/>
        </w:rPr>
      </w:pPr>
      <w:r w:rsidRPr="00BC2A11">
        <w:rPr>
          <w:rFonts w:ascii="黑体" w:eastAsia="黑体" w:hAnsi="黑体" w:hint="eastAsia"/>
          <w:b/>
          <w:sz w:val="32"/>
          <w:szCs w:val="32"/>
        </w:rPr>
        <w:t>六、提交要求</w:t>
      </w:r>
    </w:p>
    <w:p w:rsidR="008A617B" w:rsidRDefault="00BC2A11" w:rsidP="00BC2A11">
      <w:pPr>
        <w:spacing w:line="360" w:lineRule="auto"/>
        <w:ind w:firstLineChars="200" w:firstLine="600"/>
        <w:rPr>
          <w:rFonts w:ascii="宋体" w:hAnsi="宋体"/>
          <w:sz w:val="30"/>
          <w:szCs w:val="30"/>
        </w:rPr>
      </w:pPr>
      <w:r w:rsidRPr="00BC2A11">
        <w:rPr>
          <w:rFonts w:ascii="宋体" w:hAnsi="宋体" w:hint="eastAsia"/>
          <w:sz w:val="30"/>
          <w:szCs w:val="30"/>
        </w:rPr>
        <w:t>请于</w:t>
      </w:r>
      <w:r>
        <w:rPr>
          <w:rFonts w:ascii="宋体" w:hAnsi="宋体" w:hint="eastAsia"/>
          <w:sz w:val="30"/>
          <w:szCs w:val="30"/>
        </w:rPr>
        <w:t>2021年</w:t>
      </w:r>
      <w:r w:rsidRPr="00BC2A11">
        <w:rPr>
          <w:rFonts w:ascii="宋体" w:hAnsi="宋体" w:hint="eastAsia"/>
          <w:sz w:val="30"/>
          <w:szCs w:val="30"/>
        </w:rPr>
        <w:t>11月1</w:t>
      </w:r>
      <w:r w:rsidRPr="00BC2A11">
        <w:rPr>
          <w:rFonts w:ascii="宋体" w:hAnsi="宋体"/>
          <w:sz w:val="30"/>
          <w:szCs w:val="30"/>
        </w:rPr>
        <w:t>-2</w:t>
      </w:r>
      <w:r w:rsidRPr="00BC2A11">
        <w:rPr>
          <w:rFonts w:ascii="宋体" w:hAnsi="宋体" w:hint="eastAsia"/>
          <w:sz w:val="30"/>
          <w:szCs w:val="30"/>
        </w:rPr>
        <w:t>日将转账凭证、单位汇总表发至</w:t>
      </w:r>
      <w:hyperlink r:id="rId8" w:history="1">
        <w:r w:rsidRPr="00BC2A11">
          <w:rPr>
            <w:rStyle w:val="a9"/>
            <w:rFonts w:ascii="宋体" w:hAnsi="宋体" w:hint="eastAsia"/>
            <w:sz w:val="30"/>
            <w:szCs w:val="30"/>
          </w:rPr>
          <w:t>301a1@sina.com</w:t>
        </w:r>
      </w:hyperlink>
      <w:r>
        <w:rPr>
          <w:rFonts w:ascii="宋体" w:hAnsi="宋体" w:hint="eastAsia"/>
          <w:sz w:val="30"/>
          <w:szCs w:val="30"/>
        </w:rPr>
        <w:t xml:space="preserve">  </w:t>
      </w:r>
    </w:p>
    <w:p w:rsidR="008A617B" w:rsidRDefault="003836AF" w:rsidP="008A617B">
      <w:pPr>
        <w:spacing w:line="360" w:lineRule="auto"/>
        <w:ind w:firstLineChars="200" w:firstLine="643"/>
        <w:rPr>
          <w:rFonts w:ascii="仿宋" w:eastAsia="仿宋" w:hAnsi="仿宋"/>
          <w:sz w:val="32"/>
          <w:szCs w:val="32"/>
        </w:rPr>
      </w:pPr>
      <w:r>
        <w:rPr>
          <w:rFonts w:ascii="仿宋" w:eastAsia="仿宋" w:hAnsi="仿宋" w:hint="eastAsia"/>
          <w:b/>
          <w:sz w:val="32"/>
          <w:szCs w:val="32"/>
        </w:rPr>
        <w:t>邮件</w:t>
      </w:r>
      <w:r w:rsidR="008A617B" w:rsidRPr="00830F1B">
        <w:rPr>
          <w:rFonts w:ascii="仿宋" w:eastAsia="仿宋" w:hAnsi="仿宋" w:hint="eastAsia"/>
          <w:b/>
          <w:sz w:val="32"/>
          <w:szCs w:val="32"/>
        </w:rPr>
        <w:t>文件夹名</w:t>
      </w:r>
      <w:r w:rsidR="008A617B">
        <w:rPr>
          <w:rFonts w:ascii="仿宋" w:eastAsia="仿宋" w:hAnsi="仿宋" w:hint="eastAsia"/>
          <w:sz w:val="32"/>
          <w:szCs w:val="32"/>
        </w:rPr>
        <w:t>：</w:t>
      </w:r>
      <w:r w:rsidR="008A617B" w:rsidRPr="004A6923">
        <w:rPr>
          <w:rFonts w:ascii="仿宋" w:eastAsia="仿宋" w:hAnsi="仿宋" w:hint="eastAsia"/>
          <w:sz w:val="32"/>
          <w:szCs w:val="32"/>
        </w:rPr>
        <w:t>“</w:t>
      </w:r>
      <w:r w:rsidR="008A617B" w:rsidRPr="004A6923">
        <w:rPr>
          <w:rFonts w:ascii="华文楷体" w:eastAsia="华文楷体" w:hAnsi="华文楷体" w:hint="eastAsia"/>
          <w:sz w:val="32"/>
          <w:szCs w:val="32"/>
        </w:rPr>
        <w:t>学校代码+单位</w:t>
      </w:r>
      <w:r w:rsidR="008A617B">
        <w:rPr>
          <w:rFonts w:ascii="华文楷体" w:eastAsia="华文楷体" w:hAnsi="华文楷体" w:hint="eastAsia"/>
          <w:b/>
          <w:color w:val="FF0000"/>
          <w:sz w:val="32"/>
          <w:szCs w:val="32"/>
        </w:rPr>
        <w:t>+案例</w:t>
      </w:r>
      <w:r w:rsidR="008A617B" w:rsidRPr="004A6923">
        <w:rPr>
          <w:rFonts w:ascii="仿宋" w:eastAsia="仿宋" w:hAnsi="仿宋" w:hint="eastAsia"/>
          <w:sz w:val="32"/>
          <w:szCs w:val="32"/>
        </w:rPr>
        <w:t>”</w:t>
      </w:r>
    </w:p>
    <w:p w:rsidR="008A617B" w:rsidRPr="00830F1B" w:rsidRDefault="008A617B" w:rsidP="00947EE7">
      <w:pPr>
        <w:spacing w:line="360" w:lineRule="auto"/>
        <w:ind w:firstLineChars="200" w:firstLine="560"/>
        <w:rPr>
          <w:rFonts w:ascii="华文楷体" w:eastAsia="华文楷体" w:hAnsi="华文楷体"/>
          <w:sz w:val="28"/>
          <w:szCs w:val="28"/>
        </w:rPr>
      </w:pPr>
      <w:r w:rsidRPr="00830F1B">
        <w:rPr>
          <w:rFonts w:ascii="华文楷体" w:eastAsia="华文楷体" w:hAnsi="华文楷体" w:hint="eastAsia"/>
          <w:sz w:val="28"/>
          <w:szCs w:val="28"/>
        </w:rPr>
        <w:t>例如：西城</w:t>
      </w:r>
      <w:r w:rsidRPr="004A6923">
        <w:rPr>
          <w:rFonts w:ascii="华文楷体" w:eastAsia="华文楷体" w:hAnsi="华文楷体" w:hint="eastAsia"/>
          <w:color w:val="FF0000"/>
          <w:sz w:val="28"/>
          <w:szCs w:val="28"/>
        </w:rPr>
        <w:t>（</w:t>
      </w:r>
      <w:r w:rsidRPr="004A6923">
        <w:rPr>
          <w:rFonts w:ascii="华文楷体" w:eastAsia="华文楷体" w:hAnsi="华文楷体" w:hint="eastAsia"/>
          <w:b/>
          <w:color w:val="FF0000"/>
          <w:sz w:val="32"/>
          <w:szCs w:val="28"/>
        </w:rPr>
        <w:t>中</w:t>
      </w:r>
      <w:r w:rsidRPr="004A6923">
        <w:rPr>
          <w:rFonts w:ascii="华文楷体" w:eastAsia="华文楷体" w:hAnsi="华文楷体" w:hint="eastAsia"/>
          <w:color w:val="FF0000"/>
          <w:sz w:val="32"/>
          <w:szCs w:val="28"/>
        </w:rPr>
        <w:t>学</w:t>
      </w:r>
      <w:r w:rsidRPr="004A6923">
        <w:rPr>
          <w:rFonts w:ascii="华文楷体" w:eastAsia="华文楷体" w:hAnsi="华文楷体"/>
          <w:color w:val="FF0000"/>
          <w:sz w:val="28"/>
          <w:szCs w:val="28"/>
        </w:rPr>
        <w:t>）</w:t>
      </w:r>
      <w:r w:rsidRPr="00830F1B">
        <w:rPr>
          <w:rFonts w:ascii="华文楷体" w:eastAsia="华文楷体" w:hAnsi="华文楷体"/>
          <w:sz w:val="28"/>
          <w:szCs w:val="28"/>
        </w:rPr>
        <w:t>03</w:t>
      </w:r>
      <w:r w:rsidRPr="00830F1B">
        <w:rPr>
          <w:rFonts w:ascii="华文楷体" w:eastAsia="华文楷体" w:hAnsi="华文楷体" w:hint="eastAsia"/>
          <w:sz w:val="28"/>
          <w:szCs w:val="28"/>
        </w:rPr>
        <w:t>.</w:t>
      </w:r>
      <w:r>
        <w:rPr>
          <w:rFonts w:ascii="华文楷体" w:eastAsia="华文楷体" w:hAnsi="华文楷体" w:hint="eastAsia"/>
          <w:sz w:val="28"/>
          <w:szCs w:val="28"/>
        </w:rPr>
        <w:t>七中案例</w:t>
      </w:r>
    </w:p>
    <w:p w:rsidR="008A617B" w:rsidRDefault="008A617B" w:rsidP="008A617B">
      <w:pPr>
        <w:spacing w:line="360" w:lineRule="auto"/>
        <w:ind w:firstLineChars="500" w:firstLine="1400"/>
        <w:rPr>
          <w:rFonts w:ascii="华文楷体" w:eastAsia="华文楷体" w:hAnsi="华文楷体"/>
          <w:sz w:val="28"/>
          <w:szCs w:val="28"/>
        </w:rPr>
      </w:pPr>
      <w:r w:rsidRPr="00830F1B">
        <w:rPr>
          <w:rFonts w:ascii="华文楷体" w:eastAsia="华文楷体" w:hAnsi="华文楷体" w:hint="eastAsia"/>
          <w:sz w:val="28"/>
          <w:szCs w:val="28"/>
        </w:rPr>
        <w:t>西城</w:t>
      </w:r>
      <w:r w:rsidRPr="004A6923">
        <w:rPr>
          <w:rFonts w:ascii="华文楷体" w:eastAsia="华文楷体" w:hAnsi="华文楷体" w:hint="eastAsia"/>
          <w:color w:val="FF0000"/>
          <w:sz w:val="28"/>
          <w:szCs w:val="28"/>
        </w:rPr>
        <w:t>（</w:t>
      </w:r>
      <w:r w:rsidRPr="004A6923">
        <w:rPr>
          <w:rFonts w:ascii="华文楷体" w:eastAsia="华文楷体" w:hAnsi="华文楷体" w:hint="eastAsia"/>
          <w:b/>
          <w:color w:val="FF0000"/>
          <w:sz w:val="32"/>
          <w:szCs w:val="28"/>
        </w:rPr>
        <w:t>小学</w:t>
      </w:r>
      <w:r w:rsidRPr="00830F1B">
        <w:rPr>
          <w:rFonts w:ascii="华文楷体" w:eastAsia="华文楷体" w:hAnsi="华文楷体"/>
          <w:sz w:val="28"/>
          <w:szCs w:val="28"/>
        </w:rPr>
        <w:t>）03.</w:t>
      </w:r>
      <w:r>
        <w:rPr>
          <w:rFonts w:ascii="华文楷体" w:eastAsia="华文楷体" w:hAnsi="华文楷体" w:hint="eastAsia"/>
          <w:sz w:val="28"/>
          <w:szCs w:val="28"/>
        </w:rPr>
        <w:t>实验小学案例</w:t>
      </w:r>
    </w:p>
    <w:p w:rsidR="008A617B" w:rsidRPr="00830F1B" w:rsidRDefault="008A617B" w:rsidP="008A617B">
      <w:pPr>
        <w:spacing w:line="360" w:lineRule="auto"/>
        <w:ind w:firstLineChars="500" w:firstLine="1400"/>
        <w:rPr>
          <w:rFonts w:ascii="华文楷体" w:eastAsia="华文楷体" w:hAnsi="华文楷体"/>
          <w:sz w:val="28"/>
          <w:szCs w:val="28"/>
        </w:rPr>
      </w:pPr>
      <w:r>
        <w:rPr>
          <w:rFonts w:ascii="华文楷体" w:eastAsia="华文楷体" w:hAnsi="华文楷体" w:hint="eastAsia"/>
          <w:sz w:val="28"/>
          <w:szCs w:val="28"/>
        </w:rPr>
        <w:t>西城</w:t>
      </w:r>
      <w:r w:rsidRPr="004A6923">
        <w:rPr>
          <w:rFonts w:ascii="华文楷体" w:eastAsia="华文楷体" w:hAnsi="华文楷体" w:hint="eastAsia"/>
          <w:color w:val="FF0000"/>
          <w:sz w:val="28"/>
          <w:szCs w:val="28"/>
        </w:rPr>
        <w:t>（</w:t>
      </w:r>
      <w:r w:rsidRPr="004A6923">
        <w:rPr>
          <w:rFonts w:ascii="华文楷体" w:eastAsia="华文楷体" w:hAnsi="华文楷体" w:hint="eastAsia"/>
          <w:b/>
          <w:color w:val="FF0000"/>
          <w:sz w:val="32"/>
          <w:szCs w:val="28"/>
        </w:rPr>
        <w:t>学前</w:t>
      </w:r>
      <w:r w:rsidRPr="004A6923">
        <w:rPr>
          <w:rFonts w:ascii="华文楷体" w:eastAsia="华文楷体" w:hAnsi="华文楷体"/>
          <w:color w:val="FF0000"/>
          <w:sz w:val="28"/>
          <w:szCs w:val="28"/>
        </w:rPr>
        <w:t>）</w:t>
      </w:r>
      <w:r>
        <w:rPr>
          <w:rFonts w:ascii="华文楷体" w:eastAsia="华文楷体" w:hAnsi="华文楷体" w:hint="eastAsia"/>
          <w:sz w:val="28"/>
          <w:szCs w:val="28"/>
        </w:rPr>
        <w:t>03.棉幼案例</w:t>
      </w:r>
    </w:p>
    <w:p w:rsidR="008A617B" w:rsidRDefault="008A617B" w:rsidP="008A617B">
      <w:pPr>
        <w:spacing w:line="360" w:lineRule="auto"/>
        <w:ind w:firstLineChars="200" w:firstLine="643"/>
        <w:rPr>
          <w:rFonts w:ascii="仿宋" w:eastAsia="仿宋" w:hAnsi="仿宋"/>
          <w:sz w:val="32"/>
          <w:szCs w:val="32"/>
        </w:rPr>
      </w:pPr>
      <w:r w:rsidRPr="00830F1B">
        <w:rPr>
          <w:rFonts w:ascii="仿宋" w:eastAsia="仿宋" w:hAnsi="仿宋" w:hint="eastAsia"/>
          <w:b/>
          <w:sz w:val="32"/>
          <w:szCs w:val="32"/>
        </w:rPr>
        <w:t>单位文件夹内</w:t>
      </w:r>
      <w:r w:rsidRPr="005F5F51">
        <w:rPr>
          <w:rFonts w:ascii="仿宋" w:eastAsia="仿宋" w:hAnsi="仿宋" w:hint="eastAsia"/>
          <w:sz w:val="32"/>
          <w:szCs w:val="32"/>
        </w:rPr>
        <w:t>：</w:t>
      </w:r>
    </w:p>
    <w:p w:rsidR="008A617B" w:rsidRDefault="008A617B" w:rsidP="008A617B">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4A6923">
        <w:rPr>
          <w:rFonts w:ascii="仿宋" w:eastAsia="仿宋" w:hAnsi="仿宋" w:hint="eastAsia"/>
          <w:sz w:val="32"/>
          <w:szCs w:val="32"/>
          <w:u w:val="single"/>
        </w:rPr>
        <w:t>单位</w:t>
      </w:r>
      <w:r>
        <w:rPr>
          <w:rFonts w:ascii="仿宋" w:eastAsia="仿宋" w:hAnsi="仿宋" w:hint="eastAsia"/>
          <w:sz w:val="32"/>
          <w:szCs w:val="32"/>
          <w:u w:val="single"/>
        </w:rPr>
        <w:t>案例</w:t>
      </w:r>
      <w:r w:rsidRPr="004A6923">
        <w:rPr>
          <w:rFonts w:ascii="仿宋" w:eastAsia="仿宋" w:hAnsi="仿宋" w:hint="eastAsia"/>
          <w:sz w:val="32"/>
          <w:szCs w:val="32"/>
          <w:u w:val="single"/>
        </w:rPr>
        <w:t>汇总表；</w:t>
      </w:r>
      <w:r>
        <w:rPr>
          <w:rFonts w:ascii="仿宋" w:eastAsia="仿宋" w:hAnsi="仿宋"/>
          <w:sz w:val="32"/>
          <w:szCs w:val="32"/>
        </w:rPr>
        <w:t xml:space="preserve"> </w:t>
      </w:r>
    </w:p>
    <w:p w:rsidR="008A617B" w:rsidRDefault="008A617B" w:rsidP="008A617B">
      <w:pPr>
        <w:spacing w:line="360" w:lineRule="auto"/>
        <w:ind w:firstLineChars="200" w:firstLine="640"/>
        <w:rPr>
          <w:rFonts w:ascii="仿宋" w:eastAsia="仿宋" w:hAnsi="仿宋"/>
          <w:sz w:val="32"/>
          <w:szCs w:val="32"/>
          <w:u w:val="single"/>
        </w:rPr>
      </w:pPr>
      <w:r>
        <w:rPr>
          <w:rFonts w:ascii="仿宋" w:eastAsia="仿宋" w:hAnsi="仿宋" w:hint="eastAsia"/>
          <w:sz w:val="32"/>
          <w:szCs w:val="32"/>
        </w:rPr>
        <w:t>2</w:t>
      </w:r>
      <w:r>
        <w:rPr>
          <w:rFonts w:ascii="仿宋" w:eastAsia="仿宋" w:hAnsi="仿宋"/>
          <w:sz w:val="32"/>
          <w:szCs w:val="32"/>
        </w:rPr>
        <w:t>.</w:t>
      </w:r>
      <w:r w:rsidRPr="00FC4132">
        <w:rPr>
          <w:rFonts w:ascii="仿宋" w:eastAsia="仿宋" w:hAnsi="仿宋"/>
          <w:sz w:val="32"/>
          <w:szCs w:val="32"/>
          <w:u w:val="single"/>
        </w:rPr>
        <w:t>转账凭证</w:t>
      </w:r>
      <w:r>
        <w:rPr>
          <w:rFonts w:ascii="仿宋" w:eastAsia="仿宋" w:hAnsi="仿宋" w:hint="eastAsia"/>
          <w:sz w:val="32"/>
          <w:szCs w:val="32"/>
          <w:u w:val="single"/>
        </w:rPr>
        <w:t>或照片；</w:t>
      </w:r>
    </w:p>
    <w:p w:rsidR="008A617B" w:rsidRDefault="008A617B" w:rsidP="008A617B">
      <w:pPr>
        <w:spacing w:line="360" w:lineRule="auto"/>
        <w:ind w:firstLineChars="200" w:firstLine="640"/>
        <w:rPr>
          <w:rFonts w:ascii="仿宋" w:eastAsia="仿宋" w:hAnsi="仿宋"/>
          <w:color w:val="C00000"/>
          <w:sz w:val="32"/>
          <w:szCs w:val="32"/>
        </w:rPr>
      </w:pPr>
      <w:r w:rsidRPr="008A617B">
        <w:rPr>
          <w:rFonts w:ascii="仿宋" w:eastAsia="仿宋" w:hAnsi="仿宋" w:hint="eastAsia"/>
          <w:sz w:val="32"/>
          <w:szCs w:val="32"/>
        </w:rPr>
        <w:lastRenderedPageBreak/>
        <w:t>3</w:t>
      </w:r>
      <w:r w:rsidRPr="008A617B">
        <w:rPr>
          <w:rFonts w:ascii="仿宋" w:eastAsia="仿宋" w:hAnsi="仿宋"/>
          <w:sz w:val="32"/>
          <w:szCs w:val="32"/>
        </w:rPr>
        <w:t>.</w:t>
      </w:r>
      <w:r w:rsidRPr="008A617B">
        <w:rPr>
          <w:rFonts w:ascii="仿宋" w:eastAsia="仿宋" w:hAnsi="仿宋" w:hint="eastAsia"/>
          <w:sz w:val="32"/>
          <w:szCs w:val="32"/>
          <w:u w:val="single"/>
        </w:rPr>
        <w:t>文字材料文件</w:t>
      </w:r>
      <w:r w:rsidRPr="005F5F51">
        <w:rPr>
          <w:rFonts w:ascii="仿宋" w:eastAsia="仿宋" w:hAnsi="仿宋" w:hint="eastAsia"/>
          <w:sz w:val="32"/>
          <w:szCs w:val="32"/>
        </w:rPr>
        <w:t>名为</w:t>
      </w:r>
      <w:r>
        <w:rPr>
          <w:rFonts w:ascii="仿宋" w:eastAsia="仿宋" w:hAnsi="仿宋" w:hint="eastAsia"/>
          <w:sz w:val="32"/>
          <w:szCs w:val="32"/>
        </w:rPr>
        <w:t>“</w:t>
      </w:r>
      <w:r w:rsidRPr="004A6923">
        <w:rPr>
          <w:rFonts w:ascii="仿宋" w:eastAsia="仿宋" w:hAnsi="仿宋" w:hint="eastAsia"/>
          <w:b/>
          <w:color w:val="FF0000"/>
          <w:sz w:val="32"/>
          <w:szCs w:val="32"/>
          <w:u w:val="single"/>
        </w:rPr>
        <w:t>单位代码</w:t>
      </w:r>
      <w:r w:rsidR="00BE1453">
        <w:rPr>
          <w:rFonts w:ascii="仿宋" w:eastAsia="仿宋" w:hAnsi="仿宋"/>
          <w:b/>
          <w:color w:val="FF0000"/>
          <w:sz w:val="32"/>
          <w:szCs w:val="32"/>
        </w:rPr>
        <w:t>+</w:t>
      </w:r>
      <w:r w:rsidRPr="004A6923">
        <w:rPr>
          <w:rFonts w:ascii="仿宋" w:eastAsia="仿宋" w:hAnsi="仿宋"/>
          <w:b/>
          <w:color w:val="FF0000"/>
          <w:sz w:val="32"/>
          <w:szCs w:val="32"/>
          <w:u w:val="single"/>
        </w:rPr>
        <w:t>校内</w:t>
      </w:r>
      <w:r w:rsidRPr="004A6923">
        <w:rPr>
          <w:rFonts w:ascii="仿宋" w:eastAsia="仿宋" w:hAnsi="仿宋" w:hint="eastAsia"/>
          <w:b/>
          <w:color w:val="FF0000"/>
          <w:sz w:val="32"/>
          <w:szCs w:val="32"/>
          <w:u w:val="single"/>
        </w:rPr>
        <w:t>序号</w:t>
      </w:r>
      <w:r w:rsidRPr="004A6923">
        <w:rPr>
          <w:rFonts w:ascii="仿宋" w:eastAsia="仿宋" w:hAnsi="仿宋" w:hint="eastAsia"/>
          <w:b/>
          <w:color w:val="FF0000"/>
          <w:sz w:val="32"/>
          <w:szCs w:val="32"/>
        </w:rPr>
        <w:t>+</w:t>
      </w:r>
      <w:r w:rsidRPr="004A6923">
        <w:rPr>
          <w:rFonts w:ascii="仿宋" w:eastAsia="仿宋" w:hAnsi="仿宋"/>
          <w:b/>
          <w:color w:val="FF0000"/>
          <w:sz w:val="32"/>
          <w:szCs w:val="32"/>
          <w:u w:val="single"/>
        </w:rPr>
        <w:t>题目</w:t>
      </w:r>
      <w:r>
        <w:rPr>
          <w:rFonts w:ascii="仿宋" w:eastAsia="仿宋" w:hAnsi="仿宋" w:hint="eastAsia"/>
          <w:sz w:val="32"/>
          <w:szCs w:val="32"/>
        </w:rPr>
        <w:t>”</w:t>
      </w:r>
      <w:r w:rsidRPr="00E41E05">
        <w:rPr>
          <w:rFonts w:ascii="仿宋" w:eastAsia="仿宋" w:hAnsi="仿宋" w:hint="eastAsia"/>
          <w:color w:val="C00000"/>
          <w:sz w:val="32"/>
          <w:szCs w:val="32"/>
        </w:rPr>
        <w:t xml:space="preserve"> </w:t>
      </w:r>
    </w:p>
    <w:p w:rsidR="008A617B" w:rsidRPr="008A617B" w:rsidRDefault="008A617B" w:rsidP="008A617B">
      <w:pPr>
        <w:spacing w:line="360" w:lineRule="auto"/>
        <w:ind w:firstLineChars="200" w:firstLine="640"/>
        <w:rPr>
          <w:rFonts w:ascii="仿宋" w:eastAsia="仿宋" w:hAnsi="仿宋"/>
          <w:sz w:val="32"/>
          <w:szCs w:val="32"/>
        </w:rPr>
      </w:pPr>
      <w:r w:rsidRPr="004A6923">
        <w:rPr>
          <w:rFonts w:ascii="华文楷体" w:eastAsia="华文楷体" w:hAnsi="华文楷体" w:hint="eastAsia"/>
          <w:sz w:val="32"/>
          <w:szCs w:val="32"/>
        </w:rPr>
        <w:t>例如</w:t>
      </w:r>
      <w:r w:rsidRPr="004A6923">
        <w:rPr>
          <w:rFonts w:ascii="华文楷体" w:eastAsia="华文楷体" w:hAnsi="华文楷体"/>
          <w:sz w:val="32"/>
          <w:szCs w:val="32"/>
        </w:rPr>
        <w:t>“</w:t>
      </w:r>
      <w:r w:rsidRPr="004A6923">
        <w:rPr>
          <w:rFonts w:ascii="华文楷体" w:eastAsia="华文楷体" w:hAnsi="华文楷体" w:hint="eastAsia"/>
          <w:sz w:val="32"/>
          <w:szCs w:val="32"/>
          <w:u w:val="single"/>
        </w:rPr>
        <w:t>西城（</w:t>
      </w:r>
      <w:r>
        <w:rPr>
          <w:rFonts w:ascii="华文楷体" w:eastAsia="华文楷体" w:hAnsi="华文楷体" w:hint="eastAsia"/>
          <w:sz w:val="32"/>
          <w:szCs w:val="32"/>
          <w:u w:val="single"/>
        </w:rPr>
        <w:t>中</w:t>
      </w:r>
      <w:r w:rsidRPr="004A6923">
        <w:rPr>
          <w:rFonts w:ascii="华文楷体" w:eastAsia="华文楷体" w:hAnsi="华文楷体" w:hint="eastAsia"/>
          <w:sz w:val="32"/>
          <w:szCs w:val="32"/>
          <w:u w:val="single"/>
        </w:rPr>
        <w:t>学</w:t>
      </w:r>
      <w:r w:rsidRPr="004A6923">
        <w:rPr>
          <w:rFonts w:ascii="华文楷体" w:eastAsia="华文楷体" w:hAnsi="华文楷体"/>
          <w:sz w:val="32"/>
          <w:szCs w:val="32"/>
          <w:u w:val="single"/>
        </w:rPr>
        <w:t>）03</w:t>
      </w:r>
      <w:r w:rsidRPr="004A6923">
        <w:rPr>
          <w:rFonts w:ascii="华文楷体" w:eastAsia="华文楷体" w:hAnsi="华文楷体"/>
          <w:sz w:val="32"/>
          <w:szCs w:val="32"/>
        </w:rPr>
        <w:t>—</w:t>
      </w:r>
      <w:r w:rsidRPr="004A6923">
        <w:rPr>
          <w:rFonts w:ascii="华文楷体" w:eastAsia="华文楷体" w:hAnsi="华文楷体"/>
          <w:sz w:val="32"/>
          <w:szCs w:val="32"/>
          <w:u w:val="single"/>
        </w:rPr>
        <w:t>05</w:t>
      </w:r>
      <w:r w:rsidRPr="004A6923">
        <w:rPr>
          <w:rFonts w:ascii="华文楷体" w:eastAsia="华文楷体" w:hAnsi="华文楷体"/>
          <w:sz w:val="32"/>
          <w:szCs w:val="32"/>
        </w:rPr>
        <w:t xml:space="preserve"> </w:t>
      </w:r>
      <w:r w:rsidRPr="004A6923">
        <w:rPr>
          <w:rFonts w:ascii="华文楷体" w:eastAsia="华文楷体" w:hAnsi="华文楷体" w:hint="eastAsia"/>
          <w:sz w:val="32"/>
          <w:szCs w:val="32"/>
          <w:u w:val="single"/>
        </w:rPr>
        <w:t>小学</w:t>
      </w:r>
      <w:r w:rsidRPr="004A6923">
        <w:rPr>
          <w:rFonts w:ascii="华文楷体" w:eastAsia="华文楷体" w:hAnsi="华文楷体"/>
          <w:sz w:val="32"/>
          <w:szCs w:val="32"/>
          <w:u w:val="single"/>
        </w:rPr>
        <w:t>语文课</w:t>
      </w:r>
      <w:r w:rsidRPr="004A6923">
        <w:rPr>
          <w:rFonts w:ascii="华文楷体" w:eastAsia="华文楷体" w:hAnsi="华文楷体" w:hint="eastAsia"/>
          <w:sz w:val="32"/>
          <w:szCs w:val="32"/>
          <w:u w:val="single"/>
        </w:rPr>
        <w:t>的单元教学</w:t>
      </w:r>
      <w:r w:rsidR="00BE1453">
        <w:rPr>
          <w:rFonts w:ascii="华文楷体" w:eastAsia="华文楷体" w:hAnsi="华文楷体" w:hint="eastAsia"/>
          <w:sz w:val="32"/>
          <w:szCs w:val="32"/>
          <w:u w:val="single"/>
        </w:rPr>
        <w:t>实践</w:t>
      </w:r>
    </w:p>
    <w:p w:rsidR="000A1CE9" w:rsidRDefault="003836AF">
      <w:pPr>
        <w:spacing w:line="360" w:lineRule="auto"/>
        <w:rPr>
          <w:rFonts w:ascii="仿宋" w:eastAsia="仿宋" w:hAnsi="仿宋"/>
          <w:sz w:val="32"/>
          <w:szCs w:val="32"/>
        </w:rPr>
      </w:pPr>
      <w:r>
        <w:rPr>
          <w:rFonts w:ascii="仿宋" w:eastAsia="仿宋" w:hAnsi="仿宋" w:hint="eastAsia"/>
          <w:sz w:val="32"/>
          <w:szCs w:val="32"/>
        </w:rPr>
        <w:t>单位汇总表</w:t>
      </w:r>
      <w:r w:rsidR="00947EE7">
        <w:rPr>
          <w:rFonts w:ascii="仿宋" w:eastAsia="仿宋" w:hAnsi="仿宋" w:hint="eastAsia"/>
          <w:sz w:val="32"/>
          <w:szCs w:val="32"/>
        </w:rPr>
        <w:t>见附件3、附件4</w:t>
      </w:r>
    </w:p>
    <w:p w:rsidR="003836AF" w:rsidRDefault="003836AF">
      <w:pPr>
        <w:spacing w:line="360" w:lineRule="auto"/>
        <w:rPr>
          <w:rFonts w:ascii="仿宋" w:eastAsia="仿宋" w:hAnsi="仿宋"/>
          <w:sz w:val="32"/>
          <w:szCs w:val="32"/>
        </w:rPr>
      </w:pPr>
    </w:p>
    <w:p w:rsidR="00BE1453" w:rsidRDefault="00BE1453">
      <w:pPr>
        <w:spacing w:line="360" w:lineRule="auto"/>
        <w:rPr>
          <w:rFonts w:ascii="仿宋" w:eastAsia="仿宋" w:hAnsi="仿宋"/>
          <w:sz w:val="32"/>
          <w:szCs w:val="32"/>
        </w:rPr>
      </w:pPr>
      <w:r>
        <w:rPr>
          <w:rFonts w:ascii="仿宋" w:eastAsia="仿宋" w:hAnsi="仿宋" w:hint="eastAsia"/>
          <w:sz w:val="32"/>
          <w:szCs w:val="32"/>
        </w:rPr>
        <w:t>联系人：</w:t>
      </w:r>
      <w:r>
        <w:rPr>
          <w:rFonts w:ascii="仿宋" w:eastAsia="仿宋" w:hAnsi="仿宋"/>
          <w:sz w:val="32"/>
          <w:szCs w:val="32"/>
        </w:rPr>
        <w:t>李老师</w:t>
      </w:r>
      <w:r>
        <w:rPr>
          <w:rFonts w:ascii="仿宋" w:eastAsia="仿宋" w:hAnsi="仿宋" w:hint="eastAsia"/>
          <w:sz w:val="32"/>
          <w:szCs w:val="32"/>
        </w:rPr>
        <w:t xml:space="preserve"> 66184898</w:t>
      </w:r>
    </w:p>
    <w:p w:rsidR="000D79B6" w:rsidRDefault="000D79B6">
      <w:pPr>
        <w:spacing w:line="360" w:lineRule="auto"/>
        <w:ind w:firstLineChars="1250" w:firstLine="4000"/>
        <w:rPr>
          <w:rFonts w:ascii="仿宋" w:eastAsia="仿宋" w:hAnsi="仿宋"/>
          <w:sz w:val="32"/>
          <w:szCs w:val="32"/>
        </w:rPr>
      </w:pPr>
    </w:p>
    <w:p w:rsidR="000A1CE9" w:rsidRDefault="0031213C">
      <w:pPr>
        <w:spacing w:line="360" w:lineRule="auto"/>
        <w:ind w:firstLineChars="1250" w:firstLine="400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sidR="00BC2A11">
        <w:rPr>
          <w:rFonts w:ascii="仿宋" w:eastAsia="仿宋" w:hAnsi="仿宋"/>
          <w:sz w:val="32"/>
          <w:szCs w:val="32"/>
        </w:rPr>
        <w:t>9</w:t>
      </w:r>
      <w:r>
        <w:rPr>
          <w:rFonts w:ascii="仿宋" w:eastAsia="仿宋" w:hAnsi="仿宋" w:hint="eastAsia"/>
          <w:sz w:val="32"/>
          <w:szCs w:val="32"/>
        </w:rPr>
        <w:t>月</w:t>
      </w:r>
      <w:r w:rsidR="000D79B6">
        <w:rPr>
          <w:rFonts w:ascii="仿宋" w:eastAsia="仿宋" w:hAnsi="仿宋"/>
          <w:sz w:val="32"/>
          <w:szCs w:val="32"/>
        </w:rPr>
        <w:t>8</w:t>
      </w:r>
      <w:r>
        <w:rPr>
          <w:rFonts w:ascii="仿宋" w:eastAsia="仿宋" w:hAnsi="仿宋" w:hint="eastAsia"/>
          <w:sz w:val="32"/>
          <w:szCs w:val="32"/>
        </w:rPr>
        <w:t>日</w:t>
      </w:r>
    </w:p>
    <w:p w:rsidR="000A1CE9" w:rsidRDefault="000A1CE9">
      <w:pPr>
        <w:spacing w:line="360" w:lineRule="auto"/>
        <w:rPr>
          <w:sz w:val="28"/>
        </w:rPr>
      </w:pPr>
    </w:p>
    <w:p w:rsidR="000A1CE9" w:rsidRPr="00BC2A11" w:rsidRDefault="000A1CE9" w:rsidP="00BC2A11">
      <w:pPr>
        <w:rPr>
          <w:rFonts w:ascii="黑体" w:eastAsia="黑体" w:hAnsi="黑体"/>
          <w:sz w:val="32"/>
          <w:szCs w:val="32"/>
        </w:rPr>
      </w:pPr>
    </w:p>
    <w:sectPr w:rsidR="000A1CE9" w:rsidRPr="00BC2A11">
      <w:footerReference w:type="even" r:id="rId9"/>
      <w:footerReference w:type="default" r:id="rId10"/>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E81" w:rsidRDefault="00241E81">
      <w:r>
        <w:separator/>
      </w:r>
    </w:p>
  </w:endnote>
  <w:endnote w:type="continuationSeparator" w:id="0">
    <w:p w:rsidR="00241E81" w:rsidRDefault="0024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E9" w:rsidRDefault="0031213C">
    <w:pPr>
      <w:pStyle w:val="a4"/>
      <w:rPr>
        <w:sz w:val="28"/>
        <w:szCs w:val="28"/>
      </w:rPr>
    </w:pPr>
    <w:r>
      <w:rPr>
        <w:rFonts w:ascii="宋体" w:hAnsi="宋体" w:hint="eastAsia"/>
        <w:sz w:val="28"/>
        <w:szCs w:val="28"/>
      </w:rPr>
      <w:t>-</w:t>
    </w:r>
    <w:r>
      <w:rPr>
        <w:sz w:val="28"/>
        <w:szCs w:val="28"/>
      </w:rPr>
      <w:fldChar w:fldCharType="begin"/>
    </w:r>
    <w:r>
      <w:rPr>
        <w:sz w:val="28"/>
        <w:szCs w:val="28"/>
      </w:rPr>
      <w:instrText>PAGE   \* MERGEFORMAT</w:instrText>
    </w:r>
    <w:r>
      <w:rPr>
        <w:sz w:val="28"/>
        <w:szCs w:val="28"/>
      </w:rPr>
      <w:fldChar w:fldCharType="separate"/>
    </w:r>
    <w:r w:rsidR="003836AF" w:rsidRPr="003836AF">
      <w:rPr>
        <w:noProof/>
        <w:sz w:val="28"/>
        <w:szCs w:val="28"/>
        <w:lang w:val="zh-CN"/>
      </w:rPr>
      <w:t>4</w:t>
    </w:r>
    <w:r>
      <w:rPr>
        <w:sz w:val="28"/>
        <w:szCs w:val="28"/>
      </w:rPr>
      <w:fldChar w:fldCharType="end"/>
    </w:r>
    <w:r>
      <w:rPr>
        <w:rFonts w:ascii="宋体" w:hAnsi="宋体" w:hint="eastAsia"/>
        <w:sz w:val="28"/>
        <w:szCs w:val="28"/>
      </w:rPr>
      <w:t>-</w:t>
    </w:r>
  </w:p>
  <w:p w:rsidR="000A1CE9" w:rsidRDefault="000A1CE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CE9" w:rsidRDefault="0031213C">
    <w:pPr>
      <w:pStyle w:val="a4"/>
      <w:jc w:val="right"/>
      <w:rPr>
        <w:sz w:val="28"/>
        <w:szCs w:val="28"/>
      </w:rPr>
    </w:pPr>
    <w:r>
      <w:rPr>
        <w:rFonts w:ascii="宋体" w:hAnsi="宋体" w:hint="eastAsia"/>
        <w:sz w:val="28"/>
        <w:szCs w:val="28"/>
      </w:rPr>
      <w:t>-</w:t>
    </w:r>
    <w:r>
      <w:rPr>
        <w:sz w:val="28"/>
        <w:szCs w:val="28"/>
      </w:rPr>
      <w:fldChar w:fldCharType="begin"/>
    </w:r>
    <w:r>
      <w:rPr>
        <w:sz w:val="28"/>
        <w:szCs w:val="28"/>
      </w:rPr>
      <w:instrText>PAGE   \* MERGEFORMAT</w:instrText>
    </w:r>
    <w:r>
      <w:rPr>
        <w:sz w:val="28"/>
        <w:szCs w:val="28"/>
      </w:rPr>
      <w:fldChar w:fldCharType="separate"/>
    </w:r>
    <w:r w:rsidR="003836AF" w:rsidRPr="003836AF">
      <w:rPr>
        <w:noProof/>
        <w:sz w:val="28"/>
        <w:szCs w:val="28"/>
        <w:lang w:val="zh-CN"/>
      </w:rPr>
      <w:t>3</w:t>
    </w:r>
    <w:r>
      <w:rPr>
        <w:sz w:val="28"/>
        <w:szCs w:val="28"/>
      </w:rPr>
      <w:fldChar w:fldCharType="end"/>
    </w:r>
    <w:r>
      <w:rPr>
        <w:rFonts w:ascii="宋体" w:hAnsi="宋体" w:hint="eastAsia"/>
        <w:sz w:val="28"/>
        <w:szCs w:val="28"/>
      </w:rPr>
      <w:t>-</w:t>
    </w:r>
  </w:p>
  <w:p w:rsidR="000A1CE9" w:rsidRDefault="000A1C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E81" w:rsidRDefault="00241E81">
      <w:r>
        <w:separator/>
      </w:r>
    </w:p>
  </w:footnote>
  <w:footnote w:type="continuationSeparator" w:id="0">
    <w:p w:rsidR="00241E81" w:rsidRDefault="00241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B56"/>
    <w:rsid w:val="00073C5E"/>
    <w:rsid w:val="000A1CE9"/>
    <w:rsid w:val="000B1760"/>
    <w:rsid w:val="000B444B"/>
    <w:rsid w:val="000B5C65"/>
    <w:rsid w:val="000C172E"/>
    <w:rsid w:val="000D79B6"/>
    <w:rsid w:val="0011517C"/>
    <w:rsid w:val="00117C76"/>
    <w:rsid w:val="001279BC"/>
    <w:rsid w:val="00140246"/>
    <w:rsid w:val="001472E7"/>
    <w:rsid w:val="0015397A"/>
    <w:rsid w:val="0016269C"/>
    <w:rsid w:val="00165021"/>
    <w:rsid w:val="00170942"/>
    <w:rsid w:val="001846DB"/>
    <w:rsid w:val="001F0C9A"/>
    <w:rsid w:val="001F0D5A"/>
    <w:rsid w:val="001F3A9C"/>
    <w:rsid w:val="00241E81"/>
    <w:rsid w:val="0029738F"/>
    <w:rsid w:val="002A2343"/>
    <w:rsid w:val="002B4E38"/>
    <w:rsid w:val="00301558"/>
    <w:rsid w:val="0031213C"/>
    <w:rsid w:val="0031254D"/>
    <w:rsid w:val="00365828"/>
    <w:rsid w:val="003836AF"/>
    <w:rsid w:val="00392EB2"/>
    <w:rsid w:val="003A4DB9"/>
    <w:rsid w:val="003A7FA8"/>
    <w:rsid w:val="003D4024"/>
    <w:rsid w:val="003D636C"/>
    <w:rsid w:val="003F26BE"/>
    <w:rsid w:val="0040417C"/>
    <w:rsid w:val="00422E95"/>
    <w:rsid w:val="00426BA1"/>
    <w:rsid w:val="004302C0"/>
    <w:rsid w:val="00432675"/>
    <w:rsid w:val="00471B56"/>
    <w:rsid w:val="00496036"/>
    <w:rsid w:val="004A482F"/>
    <w:rsid w:val="004B6EF0"/>
    <w:rsid w:val="004D37C1"/>
    <w:rsid w:val="004D59A5"/>
    <w:rsid w:val="004F560A"/>
    <w:rsid w:val="00510318"/>
    <w:rsid w:val="00533A94"/>
    <w:rsid w:val="00540817"/>
    <w:rsid w:val="00561BB7"/>
    <w:rsid w:val="0056626C"/>
    <w:rsid w:val="00574A99"/>
    <w:rsid w:val="00583A16"/>
    <w:rsid w:val="005854F9"/>
    <w:rsid w:val="005A2F7E"/>
    <w:rsid w:val="005B05CC"/>
    <w:rsid w:val="005B283B"/>
    <w:rsid w:val="005D7A85"/>
    <w:rsid w:val="00611FBD"/>
    <w:rsid w:val="00613EC0"/>
    <w:rsid w:val="00653A94"/>
    <w:rsid w:val="006807D2"/>
    <w:rsid w:val="006935F0"/>
    <w:rsid w:val="006A2ABF"/>
    <w:rsid w:val="006C36A5"/>
    <w:rsid w:val="006E496D"/>
    <w:rsid w:val="006F3754"/>
    <w:rsid w:val="00722673"/>
    <w:rsid w:val="007422FB"/>
    <w:rsid w:val="007C0BB5"/>
    <w:rsid w:val="007D0F22"/>
    <w:rsid w:val="007F3B4B"/>
    <w:rsid w:val="00815F1E"/>
    <w:rsid w:val="00831BB8"/>
    <w:rsid w:val="008A617B"/>
    <w:rsid w:val="008C220E"/>
    <w:rsid w:val="008D0708"/>
    <w:rsid w:val="00925805"/>
    <w:rsid w:val="00931C80"/>
    <w:rsid w:val="00947EE7"/>
    <w:rsid w:val="0095197E"/>
    <w:rsid w:val="009564CA"/>
    <w:rsid w:val="00961442"/>
    <w:rsid w:val="009862A2"/>
    <w:rsid w:val="009917B6"/>
    <w:rsid w:val="009C3683"/>
    <w:rsid w:val="009E3849"/>
    <w:rsid w:val="00A33A03"/>
    <w:rsid w:val="00A659F1"/>
    <w:rsid w:val="00A864B8"/>
    <w:rsid w:val="00A97318"/>
    <w:rsid w:val="00A97FE3"/>
    <w:rsid w:val="00AA2D43"/>
    <w:rsid w:val="00AE1F51"/>
    <w:rsid w:val="00AE7E2E"/>
    <w:rsid w:val="00B315D6"/>
    <w:rsid w:val="00B82E24"/>
    <w:rsid w:val="00B948C9"/>
    <w:rsid w:val="00BC2A11"/>
    <w:rsid w:val="00BD25CE"/>
    <w:rsid w:val="00BE1453"/>
    <w:rsid w:val="00C16C42"/>
    <w:rsid w:val="00C66E5F"/>
    <w:rsid w:val="00C87589"/>
    <w:rsid w:val="00CA253D"/>
    <w:rsid w:val="00CA2D4C"/>
    <w:rsid w:val="00CB7D6A"/>
    <w:rsid w:val="00CC6968"/>
    <w:rsid w:val="00CE1214"/>
    <w:rsid w:val="00D331AF"/>
    <w:rsid w:val="00D34639"/>
    <w:rsid w:val="00D36CE6"/>
    <w:rsid w:val="00D4214A"/>
    <w:rsid w:val="00D47A5A"/>
    <w:rsid w:val="00D52765"/>
    <w:rsid w:val="00DC42DC"/>
    <w:rsid w:val="00DC6FD1"/>
    <w:rsid w:val="00DF53A2"/>
    <w:rsid w:val="00E30852"/>
    <w:rsid w:val="00E45A92"/>
    <w:rsid w:val="00E56C6D"/>
    <w:rsid w:val="00E97D14"/>
    <w:rsid w:val="00EC0981"/>
    <w:rsid w:val="00ED764B"/>
    <w:rsid w:val="00ED79E3"/>
    <w:rsid w:val="00EE4F6C"/>
    <w:rsid w:val="00F2628F"/>
    <w:rsid w:val="00F55B9D"/>
    <w:rsid w:val="00F85D27"/>
    <w:rsid w:val="00F9085C"/>
    <w:rsid w:val="00FB6ACB"/>
    <w:rsid w:val="00FB6FD2"/>
    <w:rsid w:val="00FE26E7"/>
    <w:rsid w:val="00FF5765"/>
    <w:rsid w:val="17C71742"/>
    <w:rsid w:val="1B2C73B6"/>
    <w:rsid w:val="1E664FBD"/>
    <w:rsid w:val="2D2C401D"/>
    <w:rsid w:val="30DF3397"/>
    <w:rsid w:val="3DE91091"/>
    <w:rsid w:val="5FA966C8"/>
    <w:rsid w:val="77636440"/>
    <w:rsid w:val="78960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99A5E67"/>
  <w15:docId w15:val="{AA98F702-A1A2-4267-8782-15F66573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19"/>
      <w:jc w:val="left"/>
    </w:pPr>
    <w:rPr>
      <w:rFonts w:ascii="宋体" w:hAnsi="宋体" w:cs="宋体"/>
      <w:kern w:val="0"/>
      <w:sz w:val="24"/>
    </w:rPr>
  </w:style>
  <w:style w:type="character" w:styleId="a9">
    <w:name w:val="Hyperlink"/>
    <w:qFormat/>
    <w:rPr>
      <w:color w:val="0563C1"/>
      <w:u w:val="single"/>
    </w:rPr>
  </w:style>
  <w:style w:type="character" w:customStyle="1" w:styleId="a7">
    <w:name w:val="页眉 字符"/>
    <w:link w:val="a6"/>
    <w:qFormat/>
    <w:rPr>
      <w:kern w:val="2"/>
      <w:sz w:val="18"/>
      <w:szCs w:val="18"/>
    </w:rPr>
  </w:style>
  <w:style w:type="character" w:customStyle="1" w:styleId="a5">
    <w:name w:val="页脚 字符"/>
    <w:link w:val="a4"/>
    <w:uiPriority w:val="99"/>
    <w:qFormat/>
    <w:rPr>
      <w:kern w:val="2"/>
      <w:sz w:val="18"/>
      <w:szCs w:val="18"/>
    </w:rPr>
  </w:style>
  <w:style w:type="character" w:customStyle="1" w:styleId="Style10">
    <w:name w:val="_Style 1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01a1@sina.com" TargetMode="External"/><Relationship Id="rId3" Type="http://schemas.openxmlformats.org/officeDocument/2006/relationships/settings" Target="settings.xml"/><Relationship Id="rId7" Type="http://schemas.openxmlformats.org/officeDocument/2006/relationships/hyperlink" Target="http://www.youk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202</Words>
  <Characters>1158</Characters>
  <Application>Microsoft Office Word</Application>
  <DocSecurity>0</DocSecurity>
  <Lines>9</Lines>
  <Paragraphs>2</Paragraphs>
  <ScaleCrop>false</ScaleCrop>
  <Company>Users</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北京市教育学会</dc:title>
  <dc:creator>founder</dc:creator>
  <cp:lastModifiedBy>Administrator</cp:lastModifiedBy>
  <cp:revision>71</cp:revision>
  <cp:lastPrinted>2019-08-20T09:30:00Z</cp:lastPrinted>
  <dcterms:created xsi:type="dcterms:W3CDTF">2018-03-20T06:56:00Z</dcterms:created>
  <dcterms:modified xsi:type="dcterms:W3CDTF">2021-09-10T08:12:00Z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18741E7A5E904888A48D452F53F45E2A</vt:lpwstr>
  </property>
</Properties>
</file>